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o1"/>
      <w:bookmarkEnd w:id="0"/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З А К О Н   У К Р А Ї Н И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o2"/>
      <w:bookmarkEnd w:id="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Про охорону дитинства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" w:name="o3"/>
      <w:bookmarkEnd w:id="2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 ( Відомості Верховної Ради України (ВВР), 2001, N 30, ст.142 )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" w:name="o4"/>
      <w:bookmarkEnd w:id="3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Із змінами, внесеними згідно із Законами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3109-III ( </w:t>
      </w:r>
      <w:hyperlink r:id="rId4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3109-14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07.03.2002, ВВР, 2002, N 32, ст.232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177-IV  (  </w:t>
      </w:r>
      <w:hyperlink r:id="rId5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177-15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26.09.2002, ВВР, 2002, N 46, ст.347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380-IV  (  </w:t>
      </w:r>
      <w:hyperlink r:id="rId6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380-15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26.12.2002, ВВР, 2003, N 10-11, ст.86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1344-IV  ( </w:t>
      </w:r>
      <w:hyperlink r:id="rId7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1344-15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27.11.2003, ВВР, 2004, N 17-18, ст.250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1410-IV  ( </w:t>
      </w:r>
      <w:hyperlink r:id="rId8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1410-15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03.02.2004, ВВР, 2004, N 19, ст.251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2304-IV  ( </w:t>
      </w:r>
      <w:hyperlink r:id="rId9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2304-15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11.01.2005, ВВР, 2005, N  6, ст.144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2353-IV  ( </w:t>
      </w:r>
      <w:hyperlink r:id="rId10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2353-15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18.01.2005, ВВР, 2005, N 10, ст.191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2414-IV  ( </w:t>
      </w:r>
      <w:hyperlink r:id="rId11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2414-15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03.02.2005, ВВР, 2005, N 11, ст.202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2505-IV  ( </w:t>
      </w:r>
      <w:hyperlink r:id="rId12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2505-15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25.03.2005, ВВР, 2005, N 17, N 18-19,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                                                          ст.267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 257-VI  (  </w:t>
      </w:r>
      <w:hyperlink r:id="rId13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257-17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10.04.2008, ВВР, 2008, N 24, ст.230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1343-VI  ( </w:t>
      </w:r>
      <w:hyperlink r:id="rId14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19.05.2009, ВВР, 2009, N 39, ст.550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1397-VI  ( </w:t>
      </w:r>
      <w:hyperlink r:id="rId15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21.05.2009, ВВР, 2009, N 41, ст.596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2394-VI  ( </w:t>
      </w:r>
      <w:hyperlink r:id="rId16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2394-17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01.07.2010, ВВР, 2010, N 39, ст.513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2435-VI  ( </w:t>
      </w:r>
      <w:hyperlink r:id="rId17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2435-17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06.07.2010, ВВР, 2010, N 46, ст.539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3234-VI  ( </w:t>
      </w:r>
      <w:hyperlink r:id="rId18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3234-17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19.04.2011, ВВР, 2011, N 42, ст.433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 N 3525-VI  ( </w:t>
      </w:r>
      <w:hyperlink r:id="rId19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3525-17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16.06.2011, ВВР, 2012, N  4, ст.20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" w:name="o5"/>
      <w:bookmarkEnd w:id="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Цей Закон   визначає   охорону   дитинства   в   Україні   як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стратегічний загальнонаціональний пріоритет і з метою забезпечення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реалізації   прав  дитини  на  життя,  охорону  здоров'я,  освіту,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соціальний захист та всебічний розвиток встановлює основні  засади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державної політики у цій сфері.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" w:name="o6"/>
      <w:bookmarkEnd w:id="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Розділ I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" w:name="o7"/>
      <w:bookmarkEnd w:id="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ЗАГАЛЬНІ ПОЛОЖЕННЯ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o8"/>
      <w:bookmarkEnd w:id="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Визначення термінів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" w:name="o9"/>
      <w:bookmarkEnd w:id="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цьому Законі терміни вживаються в такому значенні: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" w:name="o10"/>
      <w:bookmarkEnd w:id="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 - особа віком до 18 років (повноліття),  якщо згідно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законом,  застосовуваним до неї, вона не набуває прав повнолітньої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раніше;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" w:name="o11"/>
      <w:bookmarkEnd w:id="1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дитинство - період розвитку людини до досягнення повноліття;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o12"/>
      <w:bookmarkEnd w:id="1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охорона дитинства - система державних та громадських заходів,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спрямованих  на  забезпечення   повноцінного   життя,   всебічного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виховання і розвитку дитини та захисту її прав;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o13"/>
      <w:bookmarkEnd w:id="1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дитина-сирота - дитина, в якої померли чи загинули батьки;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o14"/>
      <w:bookmarkEnd w:id="1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діти, позбавлені   батьківського   піклування,  -  діти,  які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залишилися без піклування батьків  у  зв'язку  з  позбавленням 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батьківських   прав,   відібранням   у   батьків  без  позбавлення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батьківських  прав,  визнанням  батьків  безвісно  відсутніми 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недієздатними,  оголошенням їх померлими,  відбуванням покарання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місцях позбавлення волі та  перебуванням  їх  під  вартою  на  час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слідства,  розшуком  їх  органами  внутрішніх справ,  пов'язаним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ухиленням від сплати аліментів та відсутністю  відомостей  про 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місцезнаходження,  тривалою  хворобою батьків,  яка перешкоджає їм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виконувати свої батьківські обов'язки,  а  також  підкинуті  діти,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діти,  батьки яких невідомі, діти, від яких відмовились батьки,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безпритульні діти;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" w:name="o15"/>
      <w:bookmarkEnd w:id="1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безпритульні діти - діти,  які були покинуті  батьками,  самі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залишили  сім'ю  або  дитячі заклади,  де вони виховувались,  і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мають певного місця проживання;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" w:name="o16"/>
      <w:bookmarkEnd w:id="1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дитина-інвалід -   дитина   зі   стійким   розладом   функцій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організму,   спричиненим  захворюванням,  травмою  або  вродженими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вадами розумового чи фізичного розвитку,  що зумовлюють  обмеження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її   нормальної   життєдіяльності   та   необхідність   додаткової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соціальної допомоги і захисту;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" w:name="o17"/>
      <w:bookmarkEnd w:id="1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дитина-біженець  -  дитина,  яка  не є громадянином України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внаслідок обгрунтованих побоювань стати жертвою  переслідувань  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ознаками   раси,   віросповідання,   національності,  громадянства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(підданства), належності до певної соціальної групи або політичних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переконань   перебуває   за   межами  країни  своєї  громадянської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належності та не може користуватися захистом цієї  країни  або 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бажає  користуватися цим захистом внаслідок таких побоювань,  або,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 маючи громадянства (підданства) і перебуваючи за межами  країни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свого  попереднього  постійного  проживання,  не  може чи не бажає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повернутися   до  неї  внаслідок  зазначених  побоювань;  (  Абзац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дев'ятий  статті  1  в  редакції  Закону  N  177-IV ( </w:t>
      </w:r>
      <w:hyperlink r:id="rId20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177-15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26.09.2002 )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" w:name="o18"/>
      <w:bookmarkEnd w:id="1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неповна сім'я - сім'я,  що складається з матері або батька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(дітей);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" w:name="o19"/>
      <w:bookmarkEnd w:id="1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багатодітна  сім'я  -  сім'я,  в  якій  подружжя  (чоловік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жінка)  перебуває  у  зареєстрованому  шлюбі,  разом  проживає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виховує трьох і більше дітей, у тому числі кожного з подружжя,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один батько (одна мати),  який (яка) проживає  разом  з  трьома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більше  дітьми  та  самостійно їх виховує.  До складу багатодітної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сім'ї включаються також діти,  які  навчаються  за  денною  формою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навчання   у   загальноосвітніх,   професійно-технічних  та  вищих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закладах,  - до закінчення навчальних закладів,  але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довше  ніж до досягнення ними 23 років; { Абзац одинадцятий статті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1 в редакції Закону N 3525-VI ( </w:t>
      </w:r>
      <w:hyperlink r:id="rId21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3525-17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16.06.2011 }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" w:name="o20"/>
      <w:bookmarkEnd w:id="19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Друге речення абзацу одинадцятого статті 1 набирає чинності з 1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січня  2012  року  - див. пункт 2 Закону N 3525-VI ( </w:t>
      </w:r>
      <w:hyperlink r:id="rId22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3525-17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16.06.2011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" w:name="o21"/>
      <w:bookmarkEnd w:id="2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прийомна сім'я - сім'я, яка добровільно взяла із закладів для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дітей-сиріт  і  дітей,  позбавлених батьківського піклування,  від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1 до 4 дітей на виховання та спільне проживання;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" w:name="o22"/>
      <w:bookmarkEnd w:id="2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дитячий  будинок  сімейного  типу   -   окрема   сім'я,   яка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створюється  за  бажанням  подружжя  або  окремої  особи,  яка 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перебуває у шлюбі, які беруть на виховання та  спільне  проживання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  менш  як  5 дітей-сиріт  і  дітей,  позбавлених  батьківського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o23"/>
      <w:bookmarkEnd w:id="2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контакт  з  дитиною  -  реалізація  матір'ю,  батьком, іншими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членами  сім'ї  та  родичами, у тому числі тими, з якими дитина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проживає,  права  на  спілкування  з дитиною, побачення зазначених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осіб  з  дитиною,  а  також  надання  їм інформації про дитину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дитині  про  таких осіб, якщо це не суперечить  інтересам 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{  Статтю  1  доповнено  абзацом чотирнадцятим згідно  із  Законом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N 1397-VI ( </w:t>
      </w:r>
      <w:hyperlink r:id="rId23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21.05.2009 }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o24"/>
      <w:bookmarkEnd w:id="2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2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Законодавство про охорону дитинства та його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завдання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o25"/>
      <w:bookmarkEnd w:id="24"/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Законодавство про   охорону    дитинства    грунтується    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Конституції України  (  </w:t>
      </w:r>
      <w:hyperlink r:id="rId24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254к/96-ВР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 ),  Конвенції  ООН  про  права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( </w:t>
      </w:r>
      <w:hyperlink r:id="rId25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995_021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), міжнародних договорах, згода на обов'язковість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яких надана Верховною Радою України, і складається з цього Закону,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 також інших нормативно-правових актів,  що  регулюють  суспільні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відносини у цій сфері.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5" w:name="o26"/>
      <w:bookmarkEnd w:id="2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Завданням законодавства  про  охорону  дитинства є розширення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соціально-правових   гарантій   дітей,   забезпечення   фізичного,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інтелектуального,   культурного   розвитку   молодого   покоління,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створення соціально-економічних  і  правових  інститутів  з  метою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захисту прав та законних інтересів дитини в Україні.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6" w:name="o27"/>
      <w:bookmarkEnd w:id="2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3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Основні принципи охорони дитинства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7" w:name="o28"/>
      <w:bookmarkEnd w:id="2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Всі діти  на території України,  незалежно від раси,  кольору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шкіри,  статі,  мови,  релігії,  політичних або інших  переконань,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національного,  етнічного  або  соціального походження,  майнового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стану,  стану здоров'я та народження дітей і їх батьків (чи  осіб,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які їх замінюють) або будь-яких інших обставин,  мають рівні права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 свободи,  визначені цим Законом та  іншими  нормативно-правовими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актами.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8" w:name="o29"/>
      <w:bookmarkEnd w:id="2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порядку,  встановленому  законодавством,  держава  гарантує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всім  дітям  рівний  доступ  до  безоплатної  юридичної  допомоги,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необхідної для забезпечення захисту їх прав.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9" w:name="o30"/>
      <w:bookmarkEnd w:id="2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4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Система заходів щодо охорони дитинства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0" w:name="o31"/>
      <w:bookmarkEnd w:id="3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Система заходів щодо охорони дитинства в Україні включає: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1" w:name="o32"/>
      <w:bookmarkEnd w:id="3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визначення основних  правових,  економічних,  організаційних,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культурних   та   соціальних   засад   щодо   охорони   дитинства,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удосконалення  законодавства  про  правовий  і  соціальний  захист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дітей,  приведення його у відповідність з  міжнародними  правовими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нормами у цій сфері;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2" w:name="o33"/>
      <w:bookmarkEnd w:id="3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забезпечення належних  умов  для охорони здоров'я,  навчання,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виховання,  фізичного,  психічного,  соціального,   духовного 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інтелектуального   розвитку   дітей,   їх  соціально-психологічної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адаптації  та  активної  життєдіяльності,  зростання  в  сімейному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оточенні  в  атмосфері миру,  гідності,  взаємоповаги,  свободи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рівності;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3" w:name="o34"/>
      <w:bookmarkEnd w:id="3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проведення державної  політики,  спрямованої  на   реалізацію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цільових програм з охорони дитинства, надання дітям пільг, переваг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та соціальних гарантій у процесі виховання,  навчання,  підготовки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   трудової   діяльності,   заохочення   наукових  досліджень 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актуальних проблем дитинства;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4" w:name="o35"/>
      <w:bookmarkEnd w:id="3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встановлення відповідальності  юридичних  і   фізичних   осіб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(посадових осіб і громадян) за порушення прав і законних інтересів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дитини, заподіяння їй шкоди.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5" w:name="o36"/>
      <w:bookmarkEnd w:id="3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5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Організація охорони дитинства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6" w:name="o37"/>
      <w:bookmarkEnd w:id="3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Основні засади охорони дитинства та державну політику  у  цій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сфері   визначає   Верховна   Рада   України  шляхом  затвердження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відповідних загальнодержавних програм.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7" w:name="o38"/>
      <w:bookmarkEnd w:id="3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Проведення державної   політики   щодо   охорони   дитинства,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розробку   і   здійснення   цільових   загальнодержавних   програм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соціального захисту та  поліпшення  становища  дітей,  координацію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діяльності  центральних та місцевих органів виконавчої влади у цій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сфері  забезпечує  Кабінет  Міністрів  України.  Щорічно   Кабінет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Міністрів   України   звітує   Верховній  Раді  України  про  стан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демографічної ситуації в Україні,  становище  дітей  та  тенденції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його змін у ході впроваджених соціально-економічних перетворень.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8" w:name="o39"/>
      <w:bookmarkEnd w:id="3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Місцеві органи   виконавчої   влади   та   органи   місцевого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 відповідно до їх компетенції,  визначеної  законом,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забезпечують: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39" w:name="o40"/>
      <w:bookmarkEnd w:id="3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проведення державної  політики  у  сфері  охорони  дитинства,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розроблення  і  здійснення  галузевих  та   регіональних   програм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поліпшення становища дітей, вирішення інших питань у цій сфері;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0" w:name="o41"/>
      <w:bookmarkEnd w:id="4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розвиток мережі   навчальних   закладів,   закладів   охорони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здоров'я,  соціального захисту,  а також  позашкільних  навчальних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закладів,  діяльність  яких  спрямована  на  організацію дозвілля,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відпочинку     і     оздоровлення     дітей,     зміцнення     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матеріально-технічної бази;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1" w:name="o42"/>
      <w:bookmarkEnd w:id="4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вирішення питань   щодо   встановлення  опіки  і  піклування,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створення інших передбачених  законодавством  умов  для  виховання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дітей,   які   внаслідок   смерті   батьків,  позбавлення  батьків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батьківських прав,  хвороби батьків чи з інших  причин  залишилися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без  батьківського  піклування,  а  також  для захисту особистих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майнових прав та інтересів дітей;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2" w:name="o43"/>
      <w:bookmarkEnd w:id="4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організацію   безкоштовного   харчування   учнів  1-4  класів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загальноосвітніх навчальних закладів, а також дітей-сиріт, дітей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неповних  та  багатодітних сімей у професійно-технічних навчальних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закладах;  (  Дію абзацу п'ятого частини третьої статті 5 зупинено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  2003 рік (щодо забезпечення безкоштовним харчуванням учнів 1-3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класів  загальноосвітніх  навчальних  закладів,  крім дітей-сиріт,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дітей,   позбавлених   батьківського   піклування,   та  дітей  із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малозабезпечених  сімей) згідно із Законом N 380-IV ( </w:t>
      </w:r>
      <w:hyperlink r:id="rId26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380-15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26.12.2002;  дію  абзацу п'ятого частини третьої статті 5 зупинено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  2004  рік щодо забезпечення безкоштовним харчуванням учнів 1-3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класів  загальноосвітніх  навчальних  закладів,  крім дітей-сиріт,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дітей,   позбавлених   батьківського   піклування,   та  дітей  із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малозабезпечених сімей згідно із Законом N 1344-IV ( </w:t>
      </w:r>
      <w:hyperlink r:id="rId27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1344-15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27.11.2003;  із  змінами,  внесеними  згідно  із Законом N 2505-IV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 </w:t>
      </w:r>
      <w:hyperlink r:id="rId28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2505-15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25.03.2005 )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3" w:name="o44"/>
      <w:bookmarkEnd w:id="4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організацію пільгового     проїзду    міським    пасажирським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транспортом (крім  таксі),  автомобільним  транспортом  загального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користування   (крім   таксі)   в   сільській   місцевості   учнів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загальноосвітніх навчальних закладів, а також дітей-сиріт, дітей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неповних     та    багатодітних    сімей,    що    навчаються   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професійно-технічних навчальних закладах;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4" w:name="o45"/>
      <w:bookmarkEnd w:id="4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вирішення питань про  надання  пільг  та  державної  допомоги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дітям та сім'ям з дітьми відповідно до законодавства;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5" w:name="o46"/>
      <w:bookmarkEnd w:id="4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контроль   за   дотриманням  в  ігрових  залах,  комп'ютерних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клубах,  відеотеках,  дискотеках,  інших розважальних закладах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громадських  місцях  правопорядку  та етичних норм стосовно дітей;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  Частину  третю  статті  5  доповнено  абзацом згідно із Законом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N 2304-IV ( </w:t>
      </w:r>
      <w:hyperlink r:id="rId29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2304-15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11.01.2005 )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6" w:name="o47"/>
      <w:bookmarkEnd w:id="4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вжиття інших заходів щодо охорони дитинства, віднесених до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компетенції законодавством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7" w:name="o48"/>
      <w:bookmarkEnd w:id="4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Інші органи виконавчої влади в межах своїх повноважень: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8" w:name="o49"/>
      <w:bookmarkEnd w:id="48"/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подають Кабінету   Міністрів    України    пропозиції    щодо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вдосконалення положень законодавства,  які стосуються забезпечення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захисту прав дітей;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49" w:name="o50"/>
      <w:bookmarkEnd w:id="4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подають висновки до проектів законодавчих актів із зазначених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питань;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0" w:name="o51"/>
      <w:bookmarkEnd w:id="5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надають засобам  масової інформації,  громадськості та особам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чи  органам,  які  займаються  вирішенням  питань  захисту  дітей,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загальну інформацію про забезпечення захисту прав дітей.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1" w:name="o52"/>
      <w:bookmarkEnd w:id="51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  четверта   статті   5   в  редакції  Закону N 1397-VI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30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2" w:name="o53"/>
      <w:bookmarkEnd w:id="5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порядку,  встановленому законодавством,  трудові колективи,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благодійні та інші громадські організації,  фізичні  особи  можуть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брати   участь   у   забезпеченні  реалізації  заходів  з  охорони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дитинства,  поліпшення  становища  дітей,   створення   розвиненої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системи  патронату дітей-сиріт і дітей,  позбавлених батьківського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підтримки батьків або осіб, які їх замінюють, заходів,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спрямованих   на  забезпечення  відповідних  умов  для  виховання,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освіти,  всебічного гармонійного культурного і фізичного  розвитку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3" w:name="o54"/>
      <w:bookmarkEnd w:id="5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сприяє    трудовим    колективам,    громадським 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благодійним організаціям,  іншим об'єднанням громадян та  фізичним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особам у їх діяльності, спрямованій на поліпшення становища дітей,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охорону  їх  прав  та  інтересів,  заохочує  розвиток  усіх   форм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благодійності,  патронату  і спонсорства щодо дітей шляхом надання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податкових,  інвестиційних,  митних, кредитних та тарифних пільг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порядку, встановленому законами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4" w:name="o55"/>
      <w:bookmarkEnd w:id="5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Розділ II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5" w:name="o56"/>
      <w:bookmarkEnd w:id="5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ПРАВА ТА СВОБОДИ ДИТИНИ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6" w:name="o57"/>
      <w:bookmarkEnd w:id="5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6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життя та охорону здоров'я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7" w:name="o58"/>
      <w:bookmarkEnd w:id="5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  має  право  на  життя  з  моменту визначення її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живонародженою   та   життєздатною   за   критеріями   Всесвітньої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організації охорони здоров'я.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8" w:name="o59"/>
      <w:bookmarkEnd w:id="5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гарантує дитині право на охорону здоров'я, безоплатну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кваліфіковану медичну допомогу в державних і комунальних  закладах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охорони  здоров'я,  сприяє  створенню  безпечних  умов для життя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здорового розвитку дитини,  раціонального  харчування,  формуванню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навичок здорового способу життя.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59" w:name="o60"/>
      <w:bookmarkEnd w:id="5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 цією метою держава вживає заходів щодо: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0" w:name="o61"/>
      <w:bookmarkEnd w:id="6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зниження рівня смертності немовлят і дитячої смертності;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1" w:name="o62"/>
      <w:bookmarkEnd w:id="6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забезпечення надання необхідної медичної допомоги всім дітям;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2" w:name="o63"/>
      <w:bookmarkEnd w:id="6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боротьби з  хворобами  і  недоїданням,  у  тому  числі шляхом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надання дітям доступу до  достатньої  кількості  якісних  харчових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продуктів та чистої питної води;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3" w:name="o64"/>
      <w:bookmarkEnd w:id="6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створення безпечних і здорових умов праці;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4" w:name="o65"/>
      <w:bookmarkEnd w:id="6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надання матерям   належних   послуг   з  охорони  здоров'я 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допологовий і післяпологовий періоди;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5" w:name="o66"/>
      <w:bookmarkEnd w:id="6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забезпечення всіх прошарків суспільства,  зокрема  батьків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дітей,  інформацією  щодо  охорони здоров'я і здорового харчування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дітей,  переваг грудного вигодовування,  гігієни,  санітарних умов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проживання дітей та запобігання нещасним випадкам;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6" w:name="o67"/>
      <w:bookmarkEnd w:id="6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розвитку просвітницької  роботи,  послуг  у галузі планування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сім'ї та охорони репродуктивного здоров'я;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7" w:name="o68"/>
      <w:bookmarkEnd w:id="6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пільгового забезпечення  дітей  ліками   та   харчуванням  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порядку, встановленому законодавством.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8" w:name="o69"/>
      <w:bookmarkEnd w:id="6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7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ім'я та громадянство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69" w:name="o70"/>
      <w:bookmarkEnd w:id="6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  з  моменту  народження  має  право  на  ім'я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громадянство.  Місце  і  порядок  реєстрації   народження   дитини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визначаються    сімейним    законодавством,    реєстрацію    актів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цивільного   стану,   а   підстави  і  порядок  набуття  та  зміни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громадянства   визначаються   Законом  України  "Про  громадянство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України" ( </w:t>
      </w:r>
      <w:hyperlink r:id="rId31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2235-14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), іншими нормативно-правовими актами.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0" w:name="o71"/>
      <w:bookmarkEnd w:id="70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Стаття  7  із  змінами,  внесеними  згідно із Законом N 1410-IV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32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1410-15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03.02.2004 )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1" w:name="o72"/>
      <w:bookmarkEnd w:id="7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8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достатній життєвий рівень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2" w:name="o73"/>
      <w:bookmarkEnd w:id="7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 має право на  рівень  життя,  достатній  для  її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фізичного,  інтелектуального, морального, культурного, духовного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соціального розвитку.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3" w:name="o74"/>
      <w:bookmarkEnd w:id="7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Батьки або особи,  які їх замінюють,  несуть відповідальність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  створення  умов,  необхідних  для  всебічного розвитку дитини,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законів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4" w:name="o75"/>
      <w:bookmarkEnd w:id="7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9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дитини на вільне висловлення думки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отримання інформації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5" w:name="o76"/>
      <w:bookmarkEnd w:id="7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  має  право  на  вільне  висловлювання особистої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думки,  формування власних поглядів,  розвиток власної  суспільної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активності,  отримання інформації, що відповідає її віку. Це право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включає   свободу   розшукувати,   одержувати,    використовувати,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поширювати  та  зберігати  інформацію в усній,  письмовій чи іншій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формі,  за допомогою творів мистецтва, літератури, засобів масової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інформації, засобів зв'язку (комп'ютерної, телефонної мережі тощо)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чи інших засобів на вибір  дитини.  Їй  забезпечується  доступ 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 та  матеріалів  з  різних  національних  і міжнародних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джерел,  особливо  тих,  які  сприяють   здоровому   фізичному 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психічному   розвитку,   соціальному,   духовному   та  моральному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благополуччю.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6" w:name="o77"/>
      <w:bookmarkEnd w:id="7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 мають  право  звертатися  до  органів  державної  влади,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органів    місцевого    самоврядування,    підприємств,   установ,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організацій,  засобів масової інформації та їх посадових  осіб  із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зауваженнями  та пропозиціями стосовно їхньої діяльності,  заявами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та клопотаннями щодо реалізації своїх прав і законних інтересів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скаргами про їх порушення.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7" w:name="o78"/>
      <w:bookmarkEnd w:id="7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 метою реалізації цього права держава сприяє: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8" w:name="o79"/>
      <w:bookmarkEnd w:id="7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поширенню засобами  масової  інформації матеріалів,  корисних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для розвитку дитини;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9" w:name="o80"/>
      <w:bookmarkEnd w:id="7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виданню та розповсюдженню дитячої літератури  та  підручників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шляхом створення пільгових умов для їх видання;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0" w:name="o81"/>
      <w:bookmarkEnd w:id="8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міжнародному співробітництву  у  сфері  обміну  та  поширення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та матеріалів,  що надходять із різних  національних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міжнародних джерел;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1" w:name="o82"/>
      <w:bookmarkEnd w:id="8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діяльності засобів   масової   інформації,   спрямованій   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задоволення мовних потреб дітей, у тому числі тих, які належать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національних меншин.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2" w:name="o83"/>
      <w:bookmarkEnd w:id="8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Здійснення прав  дитини  на  вільне  висловлювання  думки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отримання  інформації  може  бути  обмежене  законом  в  інтересах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національної  безпеки,  територіальної цілісності або громадського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порядку з метою запобігання заворушенням чи злочинам,  для охорони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здоров'я  населення,  для  захисту репутації або прав інших людей,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для запобігання розголошенню інформації,  одержаної конфіденційно,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або для підтримання авторитету та неупередженості правосуддя.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3" w:name="o84"/>
      <w:bookmarkEnd w:id="8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10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захист від усіх форм насильства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4" w:name="o85"/>
      <w:bookmarkEnd w:id="8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Кожній дитині   гарантується   право   на  свободу,  особисту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недоторканність та захист гідності.  Дисципліна і порядок у сім'ї,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та  інших  дитячих  закладах  мають забезпечуватися 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принципах,  що  грунтуються  на  взаємоповазі,  справедливості 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виключають приниження честі та гідності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5" w:name="o86"/>
      <w:bookmarkEnd w:id="8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здійснює захист дитини від: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6" w:name="o87"/>
      <w:bookmarkEnd w:id="8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усіх форм   фізичного   і   психічного   насильства,  образи,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недбалого і жорстокого поводження з нею,  експлуатації,  включаючи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сексуальні зловживання,  у тому числі з боку батьків або осіб, які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їх замінюють;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7" w:name="o88"/>
      <w:bookmarkEnd w:id="8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втягнення у  злочинну  діяльність,  залучення   до   вживання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алкоголю, наркотичних засобів і психотропних речовин;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8" w:name="o89"/>
      <w:bookmarkEnd w:id="8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залучення до    екстремістських   релігійних   психокультових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угруповань  та   течій,   використання   її   для   створення 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розповсюдження    порнографічних   матеріалів,   примушування  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проституції,  жебрацтва,  бродяжництва, втягнення до азартних ігор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тощо.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89" w:name="o90"/>
      <w:bookmarkEnd w:id="8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 через  органи  опіки  і піклування, служби у справах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неповнолітніх,  центри соціальних служб для сім'ї, дітей та молоді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  порядку,  встановленому законодавством, надає дитині та особам,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які  піклуються  про  неї,  необхідну  допомогу  у  запобіганні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виявленні  випадків  жорстокого  поводження  з  дитиною,  передачі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   про   ці   випадки   для   розгляду   до  відповідних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уповноважених  законом  органів  для  проведення  розслідування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вжиття  заходів щодо припинення насильства. ( Частина третя статті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10 із змінами, внесеними згідно із Законами N 3109-III ( </w:t>
      </w:r>
      <w:hyperlink r:id="rId33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3109-14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 07.03.2002, N 2353-IV ( </w:t>
      </w:r>
      <w:hyperlink r:id="rId34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2353-15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18.01.2005 )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0" w:name="o91"/>
      <w:bookmarkEnd w:id="9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 вправі   особисто   звернутися   до  органу  опіки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служби  у  справах  неповнолітніх, центрів соціальних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служб  для  сім'ї, дітей та молоді, інших уповноважених органів 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захистом  своїх  прав,  свобод  і  законних  інтересів.  ( Частина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четверта  статті  10  із  змінами,  внесеними  згідно  із Законами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N  3109-III  ( </w:t>
      </w:r>
      <w:hyperlink r:id="rId35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3109-14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07.03.2002, N 2353-IV ( </w:t>
      </w:r>
      <w:hyperlink r:id="rId36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2353-15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18.01.2005 )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1" w:name="o92"/>
      <w:bookmarkEnd w:id="9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Розголошення чи  публікація  будь-якої інформації про дитину,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що може заподіяти  їй  шкоду,  без  згоди  законного  представника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забороняється.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2" w:name="o93"/>
      <w:bookmarkEnd w:id="9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Процедура розгляду скарг дітей на порушення їх прав і свобод,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жорстоке поводження,  насильство і знущання над ними  в  сім'ї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поза її межами встановлюється законодавством.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3" w:name="o94"/>
      <w:bookmarkEnd w:id="9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Розділ III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4" w:name="o95"/>
      <w:bookmarkEnd w:id="9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  ДИТИНА І СІМ'Я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5" w:name="o96"/>
      <w:bookmarkEnd w:id="9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11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Дитина і сім'я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6" w:name="o97"/>
      <w:bookmarkEnd w:id="9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Сім'я є   природним  середовищем  для  фізичного,  духовного,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інтелектуального,  культурного,  соціального розвитку  дитини,  її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матеріального  забезпечення  і  несе відповідальність за створення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належних умов для цього.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7" w:name="o98"/>
      <w:bookmarkEnd w:id="9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 має право на проживання в сім'ї разом з батьками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або в сім'ї одного з них та на піклування батьків.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8" w:name="o99"/>
      <w:bookmarkEnd w:id="9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Батько і  мати  мають  рівні  права  та  обов'язки щодо своїх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дітей. Предметом основної турботи та основним обов'язком батьків 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забезпечення інтересів своєї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99" w:name="o100"/>
      <w:bookmarkEnd w:id="9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12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Права, обов'язки та відповідальність батьків 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виховання та розвиток дитини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0" w:name="o101"/>
      <w:bookmarkEnd w:id="10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Виховання в сім'ї є першоосновою розвитку особистості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  кожного  з  батьків  покладається однакова відповідальність 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виховання,  навчання і розвиток дитини.  Батьки або особи,  які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замінюють,   мають   право   і   зобов'язані   виховувати  дитину,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піклуватися  про  її  здоров'я,  фізичний,  духовний  і  моральний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розвиток,  навчання,  створювати  належні  умови  для  розвитку її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природних здібностей,  поважати гідність дитини,  готувати  її 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самостійного життя та праці.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1" w:name="o102"/>
      <w:bookmarkEnd w:id="10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Виховання дитини    має   спрямовуватися   на   розвиток   її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особистості,  поваги до прав,  свобод людини і громадянина,  мови,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національних  історичних  і  культурних  цінностей українського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інших народів,  підготовку дитини до свідомого життя у суспільстві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    дусі    взаєморозуміння,    миру,   милосердя,   забезпечення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рівноправності всіх членів  суспільства,  злагоди  та  дружби  між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народами, етнічними, національними, релігійними групами.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2" w:name="o103"/>
      <w:bookmarkEnd w:id="10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надає батькам або особам,  які їх замінюють, допомогу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 виконанні ними своїх обов'язків щодо  виховання  дітей,  захищає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права сім'ї, сприяє розвитку мережі дитячих закладів.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3" w:name="o104"/>
      <w:bookmarkEnd w:id="10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Позбавлення батьківських прав або відібрання дитини у батьків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без позбавлення їх цих прав  не  звільняє  батьків  від  обов'язку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утримувати дітей.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4" w:name="o105"/>
      <w:bookmarkEnd w:id="10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Порядок і  розміри відшкодування витрат на перебування дитини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 будинку дитини,  дитячому будинку,  дитячому  будинку-інтернаті,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школі-інтернаті, дитячому будинку сімейного типу, прийомній сім'ї,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іншому закладі для дітей-сиріт та дітей, позбавлених батьківського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встановлюються законодавством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5" w:name="o106"/>
      <w:bookmarkEnd w:id="10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Батьки або особи,  які їх замінюють,  несуть відповідальність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 порушення прав і обмеження законних інтересів дитини на охорону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здоров'я,  фізичний і духовний розвиток,  навчання, невиконання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ухилення  від  виконання  батьківських  обов'язків  відповідно 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закону.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6" w:name="o107"/>
      <w:bookmarkEnd w:id="10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разі   відмови   від  надання  дитині  необхідної  медичної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допомоги,  якщо це загрожує її здоров'ю,  батьки або особи, які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замінюють,  несуть  відповідальність  згідно  з  законом.  Медичні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працівники у разі критичного стану здоров'я дитини,  який потребує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термінового  медичного  втручання,  зобов'язані попередити батьків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або осіб,  які їх замінюють,  про  відповідальність  за  залишення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в небезпеці.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7" w:name="o108"/>
      <w:bookmarkEnd w:id="10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13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Державна допомога сім'ям з дітьми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8" w:name="o109"/>
      <w:bookmarkEnd w:id="10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 метою  створення  належних  матеріальних умов для виховання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 у сім'ях держава надає батькам або особам, які їх замінюють,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соціальну  допомогу,  передбачену  Законом  України  "Про державну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допомогу сім'ям з дітьми" ( </w:t>
      </w:r>
      <w:hyperlink r:id="rId37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2811-12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та іншими законами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09" w:name="o110"/>
      <w:bookmarkEnd w:id="10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Сім'ям з  дітьми  у  порядку,   що   визначається   Кабінетом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Міністрів  України,  надаються  пільгові  довгострокові кредити 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придбання житла, предметів довгострокового користування та житлове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будівництво.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0" w:name="o111"/>
      <w:bookmarkEnd w:id="11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Багатодітним сім'ям надаються такі пільги: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1" w:name="o112"/>
      <w:bookmarkEnd w:id="11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1) 50-відсоткова   знижка   плати   за   користування  житлом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(квартирна плата) в межах норм, передбачених чинним законодавством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(21  кв.  метр загальної площі житла на кожного члена сім'ї,  який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постійно проживає в  жилому  приміщенні  (будинку),  та  додатково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10,5 кв. метра на сім'ю);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2" w:name="o113"/>
      <w:bookmarkEnd w:id="11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2) 50-відсоткова  знижка  плати  за користування комунальними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послугами (газопостачання,  електропостачання та інші послуги)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вартості  скрапленого  балонного газу для побутових потреб у межах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норм, визначених законодавством.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3" w:name="o114"/>
      <w:bookmarkEnd w:id="11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Площа житла, на яку надається знижка при розрахунках плати 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опалення,  становить 21 кв. метр опалюваної площі на кожного члена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сім'ї,  який постійно проживає в жилому приміщенні  (будинку),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додатково 10,5 кв. метра на сім'ю;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4" w:name="o115"/>
      <w:bookmarkEnd w:id="11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3) 50-відсоткова   знижка   вартості  палива,  у  тому  числі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рідкого,  в межах норм,  визначених законодавством,  у  разі  якщо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відповідні будинки не мають центрального опалення;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5" w:name="o116"/>
      <w:bookmarkEnd w:id="11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4) позачергове  встановлення квартирних телефонів.  Абонентна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плата  за  користування  квартирним  телефоном  встановлюється  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розмірі 50 відсотків від затверджених тарифів.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6" w:name="o117"/>
      <w:bookmarkEnd w:id="116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Статтю 13 доповнено частиною третьою згідно із Законом N 1343-VI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38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7" w:name="o118"/>
      <w:bookmarkEnd w:id="11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Пільги щодо  плати за користування житлом (квартирної плати),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комунальними послугами та вартості  палива,  передбачені  пунктами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1-3  частини  третьої  цієї статті,  надаються багатодітним сім'ям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незалежно від виду житла та форми власності на нього.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8" w:name="o119"/>
      <w:bookmarkEnd w:id="118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13  доповнено  частиною  четвертою  згідно  із  Законом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1343-VI ( </w:t>
      </w:r>
      <w:hyperlink r:id="rId39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9" w:name="o120"/>
      <w:bookmarkEnd w:id="11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Дітям з багатодітних сімей надаються такі пільги: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0" w:name="o121"/>
      <w:bookmarkEnd w:id="12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1) безоплатне одержання ліків за рецептами лікарів;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1" w:name="o122"/>
      <w:bookmarkEnd w:id="12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2) щорічне медичне обстеження і диспансеризація  в  державних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та  комунальних закладах охорони здоров'я із залученням необхідних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спеціалістів, а також компенсація витрат на зубопротезування;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2" w:name="o123"/>
      <w:bookmarkEnd w:id="12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3) першочергове  обслуговування  в  лікувально-профілактичних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закладах, аптеках та першочергова госпіталізація;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3" w:name="o124"/>
      <w:bookmarkEnd w:id="12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4) безоплатний  проїзд  усіма  видами  міського пасажирського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транспорту  (крім  таксі),  автомобільним  транспортом  загального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користування в сільській місцевості,  а також залізничним і водним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транспортом приміського  сполучення  та  автобусами  приміських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міжміських  маршрутів,  у  тому  числі внутрірайонних,  внутрі-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міжобласних незалежно від відстані та місця проживання;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4" w:name="o125"/>
      <w:bookmarkEnd w:id="12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5) безоплатне одержання послуг з оздоровлення  та  відпочинку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 до  Закону  України  "Про  оздоровлення  та відпочинок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дітей" ( </w:t>
      </w:r>
      <w:hyperlink r:id="rId40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375-17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5" w:name="o126"/>
      <w:bookmarkEnd w:id="125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13  доповнено  частиною  п'ятою  згідно  із  Законом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1343-VI ( </w:t>
      </w:r>
      <w:hyperlink r:id="rId41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6" w:name="o127"/>
      <w:bookmarkEnd w:id="12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Батькам і дітям з  багатодітних  сімей  видаються  відповідні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посвідчення.   Зразок   посвідчення   (   </w:t>
      </w:r>
      <w:hyperlink r:id="rId42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209а-2010-п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 ),  порядок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виготовлення  і  видачі  посвідчень  ( </w:t>
      </w:r>
      <w:hyperlink r:id="rId43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209-2010-п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встановлюються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Кабінетом Міністрів України.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7" w:name="o128"/>
      <w:bookmarkEnd w:id="127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13 доповнено частиною шостою згідно із Законом N 1343-VI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4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8" w:name="o129"/>
      <w:bookmarkEnd w:id="12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14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Розлучення дитини з сім'єю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9" w:name="o130"/>
      <w:bookmarkEnd w:id="12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 та  батьки  не повинні розлучатися всупереч їх волі,  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винятком випадків,  коли таке  розлучення  необхідне  в  інтересах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і цього вимагає рішення суду, що набрало законної сили.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0" w:name="o131"/>
      <w:bookmarkEnd w:id="13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Під час вчинення дій, пов'язаних з розлученням дитини з одним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або обома батьками,  а також інших дій,  що стосуються  дитини, 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порядку,  встановленому  законом,  судом  заслуховується  думка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побажання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1" w:name="o132"/>
      <w:bookmarkEnd w:id="13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15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дитини на контакт з батьками,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які проживають окремо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2" w:name="o133"/>
      <w:bookmarkEnd w:id="132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Назва  статті  15  в  редакції Закону N 1397-VI ( </w:t>
      </w:r>
      <w:hyperlink r:id="rId45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21.05.2009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3" w:name="o134"/>
      <w:bookmarkEnd w:id="13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Дитина, яка проживає окремо від батьків або одного з них, має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право на підтримання  з  ними  регулярних  особистих  стосунків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прямих контактів.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4" w:name="o135"/>
      <w:bookmarkEnd w:id="13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Батьки, які  проживають окремо від дитини,  зобов'язані брати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участь у її вихованні і мають право спілкуватися з нею, якщо судом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визнано,   що   таке  спілкування  не  перешкоджатиме  нормальному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вихованню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5" w:name="o136"/>
      <w:bookmarkEnd w:id="13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разі коли батьки не можуть дійти згоди щодо участі одного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батьків,  який проживає окремо,  у вихованні дитини, порядок такої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участі визначається органами опіки та піклування за участю батьків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виходячи з інтересів дитини. Рішення органів опіки та піклування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цих  питань можуть бути оскаржені до суду у порядку, встановленому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законом.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6" w:name="o137"/>
      <w:bookmarkEnd w:id="13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 має   право  на  отримання  інформації  про  відсутніх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батьків,  якщо це  не  завдає  шкоди  її  психічному  і  фізичному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здоров'ю.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7" w:name="o138"/>
      <w:bookmarkEnd w:id="13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16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дитини на контакт з батьками, іншими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членами сім'ї та родичами, які проживають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у різних державах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8" w:name="o139"/>
      <w:bookmarkEnd w:id="138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Назва  статті  16  в  редакції Закону N 1397-VI ( </w:t>
      </w:r>
      <w:hyperlink r:id="rId46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21.05.2009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9" w:name="o140"/>
      <w:bookmarkEnd w:id="13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Дитина, батьки якої проживають у різних державах,  має  право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  регулярні особисті стосунки і прямі контакти з обома батьками.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Дитина та її батьки для возз'єднання сім'ї мають право на  вільний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в'їзд  в  Україну  та  виїзд  з  України у порядку,  встановленому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законом.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0" w:name="o141"/>
      <w:bookmarkEnd w:id="14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Батьки,   інші   члени  сім'ї  та  родичі,  зокрема  ті,  які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проживають  у різних державах, не повинні перешкоджати одне одному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реалізувати   право   дитини   на   контакт  з  ними,  зобов'язані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гарантувати  повернення  дитини  до місця її постійного проживання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після  реалізації нею права на контакт, не допускати неправомірної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зміни її місця проживання.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1" w:name="o142"/>
      <w:bookmarkEnd w:id="141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16 доповнено частиною другою згідно із Законом N 1397-VI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7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2" w:name="o143"/>
      <w:bookmarkEnd w:id="14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16-1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Заходи і гарантії забезпечення виконання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  рішення суду про реалізацію права дитини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  на контакт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3" w:name="o144"/>
      <w:bookmarkEnd w:id="14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Заходи і  гарантії  забезпечення  виконання  рішення суду про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реалізацію права дитини на контакт визначаються  судом  у  кожному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конкретному випадку.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4" w:name="o145"/>
      <w:bookmarkEnd w:id="14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Такими заходами і гарантіями є: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5" w:name="o146"/>
      <w:bookmarkEnd w:id="14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зобов'язання особи,   яка  контактує  з  дитиною,  оплачувати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витрати,  пов'язані з переїздом та проживанням дитини,  а також,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разі  потреби,  -  будь-якої іншої особи,  яка супроводжує дитину,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повідомляти особі,  з якою проживає дитина,  про місце перебування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 під  час  реалізації  нею  права  на  контакт,  з'являтися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особисто  разом  з  дитиною  до  органу  опіки  та  піклування  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періодичністю, визначеною судом;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6" w:name="o147"/>
      <w:bookmarkEnd w:id="14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заборона зміни  місця  перебування  дитини під час реалізації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нею права на контакт;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7" w:name="o148"/>
      <w:bookmarkEnd w:id="14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реалізація права на контакт з дитиною на території  іноземної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держави  за  умови  подання  органу  опіки та піклування за місцем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проживання дитини документа,  що підтверджує визнання рішення суду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України про контакт з дитиною на території іншої держави;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8" w:name="o149"/>
      <w:bookmarkEnd w:id="14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інші заходи, передбачені законом.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49" w:name="o150"/>
      <w:bookmarkEnd w:id="149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Закон  доповнено  статтею  16-1  згідно  із Законом  N  1397-VI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48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1397-17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21.05.2009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0" w:name="o151"/>
      <w:bookmarkEnd w:id="15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17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дитини на майно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1" w:name="o152"/>
      <w:bookmarkEnd w:id="15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дитина,  в  тому  числі  й  усиновлена,  має  право  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одержання  в  установленому  законом  порядку  в  спадщину майна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грошових коштів батьків чи одного з  них  у  разі  їх  смерті 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визнання  їх  за  рішенням  суду  померлими  незалежно  від  місця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проживання.  Дитина,  батьки якої позбавлені батьківських прав,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втрачає права на успадкування їх майна.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2" w:name="o153"/>
      <w:bookmarkEnd w:id="15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разі  визнання  батьків  або  одного  з  них  рішенням суду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безвісно відсутніми дитина має право на утримання  за  рахунок  їх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коштів і майна.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3" w:name="o154"/>
      <w:bookmarkEnd w:id="15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Батьки  або  особи,  які  їх  замінюють,  не  мають права без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дозволу органів опіки і піклування, наданого відповідно до закону,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укладати договори, які підлягають нотаріальному посвідченню та/або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державній  реєстрації,  відмовлятися  від належних дитині майнових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прав,  здійснювати поділ, обмін, відчуження житла, зобов'язуватися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від імені дитини порукою, видавати письмові зобов'язання.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4" w:name="o155"/>
      <w:bookmarkEnd w:id="154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Частина третя статті 17 в редакції Закону N 3234-VI ( </w:t>
      </w:r>
      <w:hyperlink r:id="rId49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3234-17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від 19.04.2011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5" w:name="o156"/>
      <w:bookmarkEnd w:id="155"/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Суд у  разі  позбавлення  батьків   батьківських   прав  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відібрання  дитини  без  позбавлення  батьківських  прав одночасно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накладає  заборону  на  відчуження  майна  та  житла дітей, про що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повідомляє  нотаріуса  за  місцем  знаходження  майна   та  житла.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{  Частина  четверта  статті  17  із  змінами, внесеними згідно із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Законом N 2435-VI ( </w:t>
      </w:r>
      <w:hyperlink r:id="rId50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2435-17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06.07.2010 }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6" w:name="o157"/>
      <w:bookmarkEnd w:id="15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Інші майнові   права   дитини   та   порядок    їх    захисту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встановлюються законами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7" w:name="o158"/>
      <w:bookmarkEnd w:id="15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18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дитини на житло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8" w:name="o159"/>
      <w:bookmarkEnd w:id="15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забезпечує   право   дитини  на  проживання  в  таких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санітарно-гігієнічних та побутових умовах, що не завдають шкоди її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фізичному та розумовому розвитку.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59" w:name="o160"/>
      <w:bookmarkEnd w:id="15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 -  члени  сім'ї  наймача  або власника жилого приміщення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мають право користуватися займаним приміщенням нарівні з власником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або наймачем.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0" w:name="o161"/>
      <w:bookmarkEnd w:id="16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Органи опіки  та  піклування зобов'язані здійснювати контроль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 додержанням батьками або особами, які їх замінюють, майнових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житлових  прав  дітей  при  відчуженні  жилих приміщень та купівлі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нового житла.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1" w:name="o162"/>
      <w:bookmarkEnd w:id="16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Розділ IV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2" w:name="o163"/>
      <w:bookmarkEnd w:id="16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ДИТИНА І СУСПІЛЬСТВО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3" w:name="o164"/>
      <w:bookmarkEnd w:id="16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19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освіту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4" w:name="o165"/>
      <w:bookmarkEnd w:id="16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Кожна дитина має право на освіту.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5" w:name="o166"/>
      <w:bookmarkEnd w:id="16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гарантує  доступність  і  безоплатність   дошкільної,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повної загальної середньої,  професійно-технічної,  вищої освіти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державних і комунальних  навчальних  закладах;  надання  державних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стипендій  та  пільг  учням  і  студентам  цих закладів у порядку,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законодавством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6" w:name="o167"/>
      <w:bookmarkEnd w:id="16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забезпечує  право  на  вибір  навчального  закладу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навчання  рідною  мовою  чи  на вивчення рідної мови у державних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комунальних навчальних закладах.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7" w:name="o168"/>
      <w:bookmarkEnd w:id="16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Місцеві органи   виконавчої   влади   та   органи   місцевого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  організовують облік дітей дошкільного та шкільного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віку для виконання вимог щодо навчання  дітей  у  загальноосвітніх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закладах.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8" w:name="o169"/>
      <w:bookmarkEnd w:id="16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Учні державних   професійно-технічних   навчальних  закладів,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студенти вищих навчальних закладів I-IV рівнів акредитації з числа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дітей-сиріт,    дітей,   позбавлених   батьківського   піклування,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перебувають  на  повному  утриманні   держави.   Порядок   повного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державного    утримання    та    забезпечення    учнів   державних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професійно-технічних навчальних закладів безоплатним харчуванням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стипендією встановлюється Кабінетом Міністрів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69" w:name="o170"/>
      <w:bookmarkEnd w:id="16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Діти-сироти та діти,  позбавлені батьківського піклування (за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винятком тих, які мають вади фізичного та розумового розвитку і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можуть  навчатися  в загальних навчальних закладах),  навчаються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загальноосвітніх школах.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0" w:name="o171"/>
      <w:bookmarkEnd w:id="17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Для  дітей-інвалідів та інвалідів з дитинства, які потребують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опіки і стороннього догляду,  органи управління освітою, за згодою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 дітей або осіб,  які їх замінюють, забезпечують навчання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загальноосвітніх  та   спеціальних   загальноосвітніх   навчальних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закладах за відповідними навчальними програмами,  у тому числі і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домашніх  умовах.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1" w:name="o172"/>
      <w:bookmarkEnd w:id="171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19  доповнено  частиною  згідно  із  Законом  N 2414-IV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1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2414-15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03.02.2005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2" w:name="o173"/>
      <w:bookmarkEnd w:id="17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Діти-інваліди та інваліди  з  дитинства,  які  перебувають 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реабілітаційних  закладах,  закладах  та установах системи охорони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здоров'я,  системи праці та соціального захисту  населення,  мають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право   на   здобуття   освіти   за   індивідуальними  навчальними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програмами,  які   узгоджуються   з   індивідуальними   програмами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реабілітації дітей-інвалідів та інвалідів з дитинства.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3" w:name="o174"/>
      <w:bookmarkEnd w:id="173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19  доповнено  частиною  згідно  із  Законом  N 2414-IV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2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2414-15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03.02.2005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4" w:name="o175"/>
      <w:bookmarkEnd w:id="17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Держава забезпечує пільгові умови для вступу до державних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комунальних   професійно-технічних,   вищих   навчальних  закладів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дітям-інвалідам,  дітям-сиротам,  дітям, позбавленим батьківського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та іншим категоріям дітей, які потребують соціального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захисту,  у тому числі дітям з багатодітних сімей, у складі яких 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п'ятеро і більше дітей, за умови наявності у них достатнього рівня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підготовки.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5" w:name="o176"/>
      <w:bookmarkEnd w:id="175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Частина дев'ята статт 19 із змінами, внесеними згідно із Законом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N 1343-VI ( </w:t>
      </w:r>
      <w:hyperlink r:id="rId53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6" w:name="o177"/>
      <w:bookmarkEnd w:id="17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  з  багатодітних сімей, у складі яких є п'ятеро і більше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дітей,  а  також  особи  віком  від  18 до 23 років із таких сімей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звільняються  від  плати  за  навчання у вищих навчальних закладах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державної  та  комунальної форми власності усіх рівнів акредитації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   умови,   що   певний   освітньо-кваліфікаційний  рівень  вони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здобувають вперше.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7" w:name="o178"/>
      <w:bookmarkEnd w:id="177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{  Статтю  19  доповнено  частиною  згідно  із  Законом  N 1343-VI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4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1343-17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19.05.2009 }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8" w:name="o179"/>
      <w:bookmarkEnd w:id="17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Норми навантаження   у   навчальних   програмах   та   планах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 закладів  повинні  визначатися  з  урахуванням віку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стану здоров'я дітей.  Контроль за дотриманням цих норм у порядку,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встановленому   законодавством,   забезпечують  органи  управління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освітою та органи охорони здоров'я.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79" w:name="o180"/>
      <w:bookmarkEnd w:id="17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 порядку,  встановленому законодавством,  держава забезпечує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підтримку   та   заохочення   особливо  обдарованих  дітей  шляхом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направлення їх на навчання до провідних вітчизняних  та  іноземних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навчальних закладів і встановлення спеціальних стипендій.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0" w:name="o181"/>
      <w:bookmarkEnd w:id="18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20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Залучення дитини до національної та світової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культури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1" w:name="o182"/>
      <w:bookmarkEnd w:id="18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 метою   сприяння   соціальному,    духовному,    моральному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благополуччю,   всебічному   здоровому   розвитку  дитини  держава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забезпечує їй безкоштовний  доступ  до  національних  духовних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історичних  цінностей,  досягнень світової культури шляхом надання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можливості  користування   бібліотечними   фондами,   виставковими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залами,  музеями тощо. З цією метою створюється мережа спеціальних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дитячих   закладів   культури,   закладів   позашкільної   освіти,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діяльність  яких спрямовується на сприяння розвитку індивідуальної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та колективної творчості дітей.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2" w:name="o183"/>
      <w:bookmarkEnd w:id="18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Розробка навчальних програм,  що застосовуються в  навчальних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закладах,  повинна  базуватися  на  найкращих  здобутках людства 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сфері культури,  засадах моралі та  добра,  національних  духовних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традиціях.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3" w:name="o184"/>
      <w:bookmarkEnd w:id="183"/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Держава сприяє  випуску  і  забезпеченню доступності кіно-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відеофільмів,  теле- і радіопередач,  виданню  друкованих  засобів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масової інформації, розрахованих на дитячу та молодіжну аудиторію,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 також поширенню іншої корисної для  культурного  розвитку  дітей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4" w:name="o185"/>
      <w:bookmarkEnd w:id="18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Забороняється пропагування   у   засобах  масової  інформації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культу  насильства  і  жорстокості,  розповсюдження порнографії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інформації, що зневажає людську гідність і завдає шкоди моральному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благополуччю 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5" w:name="o186"/>
      <w:bookmarkEnd w:id="18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21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Дитина і праця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6" w:name="o187"/>
      <w:bookmarkEnd w:id="18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Порядок застосування праці дітей визначається  законодавством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України про працю.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7" w:name="o188"/>
      <w:bookmarkEnd w:id="18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Вік, з   якого   допускається  прийняття  дитини  на  роботу,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становить 16 років.  Діти,  які досягли  15-річного  віку,  можуть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прийматися  на роботу,  що не завдає шкоди їх здоров'ю і навчанню,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 згодою одного з батьків або особи, яка замінює батьків.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8" w:name="o189"/>
      <w:bookmarkEnd w:id="18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Для дітей,  молодших  16  років,  тривалість  робочого   часу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обмежується  відповідно  до  потреб  їх  розвитку  та  професійної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підготовки.  Час,  витрачений  дитиною  за  згодою  власника  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уповноваженого   ним  органу  на  професійну  підготовку  в  межах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встановленого  законодавством  робочого  часу,  зараховується   як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робочий час.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89" w:name="o190"/>
      <w:bookmarkEnd w:id="18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Забороняється  залучення  дітей  до  найгірших  форм  дитячої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праці,  участі  у  важких  роботах  і  роботах  з  шкідливими 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небезпечними  умовами  праці,  а  також на підземних роботах та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праці  понад  встановлений  законодавством скорочений робочий час.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  Частина  четверта  статті  21  із  змінами, внесеними згідно із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Законом N 2414-IV ( </w:t>
      </w:r>
      <w:hyperlink r:id="rId55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2414-15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03.02.2005 )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0" w:name="o191"/>
      <w:bookmarkEnd w:id="19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До найгірших форм дитячої праці належать: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1" w:name="o192"/>
      <w:bookmarkEnd w:id="19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усі форми рабства або практика,  подібна до рабства, зокрема,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продаж  дітей  та  торгівля  ними,  боргова  залежність,  а  також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примусова чи обов'язкова праця, включаючи примусове чи обов'язкове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вербування дітей для використання їх у збройних конфліктах;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2" w:name="o193"/>
      <w:bookmarkEnd w:id="19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використання, вербування або пропонування дитини для зайняття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проституцією,    виробництва    порнографічної    продукції     чи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порнографічних вистав;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3" w:name="o194"/>
      <w:bookmarkEnd w:id="19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використання, вербування    або   пропонування   дитини   для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незаконної діяльності;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4" w:name="o195"/>
      <w:bookmarkEnd w:id="19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робота, яка за своїм  характером  чи  умовами,  в  яких  вона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виконується,  може завдати шкоди фізичному або психічному здоров'ю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>дитини.</w:t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5" w:name="o196"/>
      <w:bookmarkEnd w:id="195"/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(  Статтю  21  доповнено  частиною  згідно  із  Законом  N 2414-IV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  <w:t xml:space="preserve">( </w:t>
      </w:r>
      <w:hyperlink r:id="rId56" w:tgtFrame="_blank" w:history="1">
        <w:r w:rsidRPr="006B3363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2414-15</w:t>
        </w:r>
      </w:hyperlink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t xml:space="preserve"> ) від 03.02.2005 ) </w:t>
      </w:r>
      <w:r w:rsidRPr="006B3363">
        <w:rPr>
          <w:rFonts w:ascii="Courier New" w:eastAsia="Times New Roman" w:hAnsi="Courier New" w:cs="Courier New"/>
          <w:i/>
          <w:iCs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6" w:name="o197"/>
      <w:bookmarkEnd w:id="19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 приймаються на роботу лише після попереднього  медичного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огляду  за наявності письмового медичного висновку про відсутність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протипоказань для участі у трудовій діяльності та в подальшому  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досягнення  21 року щорічно підлягають обов'язковим профілактичним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медичним оглядам.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7" w:name="o198"/>
      <w:bookmarkEnd w:id="19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Участь у  трудовій  діяльності  дітей-інвалідів  та  дітей  з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вадами  фізичного  та  розумового  розвитку  забезпечується шляхом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створення відповідної мережі робочих місць.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8" w:name="o199"/>
      <w:bookmarkEnd w:id="19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З метою захисту  своїх  трудових  прав  діти,  які  працюють,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можуть  створювати  професійні  спілки  або  вступати  до існуючих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професійних  спілок  у   порядку,   встановленому   законодавством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99" w:name="o200"/>
      <w:bookmarkEnd w:id="19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Державний контроль  і  нагляд  за  додержанням  трудових прав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 забезпечується  в  порядку,  встановленому  законодавством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0" w:name="o201"/>
      <w:bookmarkEnd w:id="20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22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зайняття підприємницькою діяльністю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1" w:name="o202"/>
      <w:bookmarkEnd w:id="20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Діти, які  досягли  16-річного  віку,  мають  право займатися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підприємницькою  діяльністю,  можуть  бути  членами   колективного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сільськогосподарського   підприємства   та   членами   селянського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(фермерського) господарства в порядку, встановленому законом.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2" w:name="o203"/>
      <w:bookmarkEnd w:id="20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23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Право на об'єднання в дитячі та молодіжні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організації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3" w:name="o204"/>
      <w:bookmarkEnd w:id="20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 мають   право  на  об'єднання  в  самостійні  дитячі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молодіжні громадські організації за умови,  що  їх  діяльність  не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суперечить Конституції  України ( </w:t>
      </w:r>
      <w:hyperlink r:id="rId57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254к/96-ВР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та законам України,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 порушує громадський порядок і безпеку держави,  права і свободи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інших осіб, не шкодить моралі та здоров'ю дітей та інших громадян.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4" w:name="o205"/>
      <w:bookmarkEnd w:id="20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Дитячі громадські    організації   можуть   створювати   свої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об'єднання,  встановлювати  контакти   з   дитячими   громадськими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організаціями   інших   країн,  вступати  до  міжнародних  дитячих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об'єднань.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5" w:name="o206"/>
      <w:bookmarkEnd w:id="20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Створення дитячих  організацій  політичного  та   релігійного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спрямування забороняється.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6" w:name="o207"/>
      <w:bookmarkEnd w:id="20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Місцеві органи   виконавчої   влади   та   органи   місцевого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   надають   допомогу   дитячим   організаціям  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об'єднанням, сприяють їх роботі.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7" w:name="o208"/>
      <w:bookmarkEnd w:id="20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Розділ V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8" w:name="o209"/>
      <w:bookmarkEnd w:id="208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            ДИТИНА В НЕСПРИЯТЛИВИХ УМОВАХ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ЕКСТРЕМАЛЬНИХ СИТУАЦІЯХ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09" w:name="o210"/>
      <w:bookmarkEnd w:id="209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6B3363">
        <w:rPr>
          <w:rFonts w:ascii="Courier New" w:eastAsia="Times New Roman" w:hAnsi="Courier New" w:cs="Courier New"/>
          <w:b/>
          <w:bCs/>
          <w:sz w:val="20"/>
          <w:szCs w:val="20"/>
        </w:rPr>
        <w:t>Стаття 24</w:t>
      </w:r>
      <w:r w:rsidRPr="006B3363">
        <w:rPr>
          <w:rFonts w:ascii="Courier New" w:eastAsia="Times New Roman" w:hAnsi="Courier New" w:cs="Courier New"/>
          <w:sz w:val="20"/>
          <w:szCs w:val="20"/>
        </w:rPr>
        <w:t xml:space="preserve">. Утримання і виховання дітей-сиріт та дітей,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позбавлених батьківського піклування,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                та безпритульних дітей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0" w:name="o211"/>
      <w:bookmarkEnd w:id="210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Утримання і  виховання  дітей-сиріт  та  дітей,   позбавлених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батьківського піклування, забезпечує держава.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1" w:name="o212"/>
      <w:bookmarkEnd w:id="211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Безпритульні діти в порядку, встановленому законом, тимчасово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розміщуються  у  притулках  для  неповнолітніх  служб  у   справах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неповнолітніх,  у  яких створюються належні житлово-побутові умови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та умови,  спрямовані на забезпечення їх соціальної  адаптації  та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підготовку  до  повернення  у рідні сім'ї або передачі під опіку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піклування,  надається  правова,  психологічна,  медична  та  інша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допомога таким дітям.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2" w:name="o213"/>
      <w:bookmarkEnd w:id="212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Діти-сироти та  діти,  позбавлені  батьківського  піклування,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повинні бути передані під опіку чи піклування,  на усиновлення або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влаштовані  на  виховання  в  сім'ї  громадян (прийомні сім'ї), 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будинки дитини,  дитячі будинки,  школи-інтернати,  дитячі будинки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сімейного  типу  на  повне  державне  утримання.  Вихованцям таких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  <w:r w:rsidRPr="006B336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закладів  створюються  необхідні  умови  для   їх   всебічного   і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гармонійного розвитку, підготовки до самостійного життя та праці.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3" w:name="o214"/>
      <w:bookmarkEnd w:id="213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Посадові особи  органів  державної влади та органів місцевого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самоврядування,  працівники Міністерства внутрішніх справ України,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працівники      органів     соціального     захисту     населення,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житлово-експлуатаційних    організацій,    навчальних    закладів,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громадяни  та  інші  особи,  яким  стало відомо про факт залишення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 без  опіки  (піклування)  батьків,   зобов'язані   негайно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повідомити про це органи опіки та піклування за місцем знаходження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4" w:name="o215"/>
      <w:bookmarkEnd w:id="214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Усиновлення допускається виключно в інтересах дитини  України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відповідно до закону.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5" w:name="o216"/>
      <w:bookmarkEnd w:id="215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Усиновлення (удочеріння)  є  оформлена  спеціальним юридичним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актом (рішенням суду) передача на виховання в сім'ю неповнолітньої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дитини на правах сина чи дочки.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6" w:name="o217"/>
      <w:bookmarkEnd w:id="216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Усиновлення дитини,  яка  є громадянином України,  іноземними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громадянами провадиться,  якщо були вичерпані всі можливості  щодо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передачі  під  опіку,  піклування,  на  усиновлення чи виховання в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сім'ї громадян України.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</w:r>
    </w:p>
    <w:p w:rsidR="006B3363" w:rsidRPr="006B3363" w:rsidRDefault="006B3363" w:rsidP="006B3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17" w:name="o218"/>
      <w:bookmarkEnd w:id="217"/>
      <w:r w:rsidRPr="006B3363">
        <w:rPr>
          <w:rFonts w:ascii="Courier New" w:eastAsia="Times New Roman" w:hAnsi="Courier New" w:cs="Courier New"/>
          <w:sz w:val="20"/>
          <w:szCs w:val="20"/>
        </w:rPr>
        <w:t xml:space="preserve">     Усиновлення  дитини,  яка  є  громадянином  України,  не може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здійснюватися  іноземцем,  який не перебуває в шлюбі, за винятком,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коли  іноземець  є  родичем дитини. { Статтю 24 доповнено частиною </w:t>
      </w:r>
      <w:r w:rsidRPr="006B3363">
        <w:rPr>
          <w:rFonts w:ascii="Courier New" w:eastAsia="Times New Roman" w:hAnsi="Courier New" w:cs="Courier New"/>
          <w:sz w:val="20"/>
          <w:szCs w:val="20"/>
        </w:rPr>
        <w:br/>
        <w:t xml:space="preserve">згідно із Законом N 257-VI ( </w:t>
      </w:r>
      <w:hyperlink r:id="rId58" w:tgtFrame="_blank" w:history="1">
        <w:r w:rsidRPr="006B336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257-17</w:t>
        </w:r>
      </w:hyperlink>
      <w:r w:rsidRPr="006B3363">
        <w:rPr>
          <w:rFonts w:ascii="Courier New" w:eastAsia="Times New Roman" w:hAnsi="Courier New" w:cs="Courier New"/>
          <w:sz w:val="20"/>
          <w:szCs w:val="20"/>
        </w:rPr>
        <w:t xml:space="preserve"> ) від 10.04.2008 }</w:t>
      </w:r>
    </w:p>
    <w:p w:rsidR="009B0667" w:rsidRDefault="009B0667"/>
    <w:sectPr w:rsidR="009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3363"/>
    <w:rsid w:val="006B3363"/>
    <w:rsid w:val="009B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3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3363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B3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2.rada.gov.ua/laws/show/257-17/ed20110710" TargetMode="External"/><Relationship Id="rId18" Type="http://schemas.openxmlformats.org/officeDocument/2006/relationships/hyperlink" Target="http://zakon2.rada.gov.ua/laws/show/3234-17/ed20110710" TargetMode="External"/><Relationship Id="rId26" Type="http://schemas.openxmlformats.org/officeDocument/2006/relationships/hyperlink" Target="http://zakon2.rada.gov.ua/laws/show/380-15/ed20110710" TargetMode="External"/><Relationship Id="rId39" Type="http://schemas.openxmlformats.org/officeDocument/2006/relationships/hyperlink" Target="http://zakon2.rada.gov.ua/laws/show/1343-17/ed20110710" TargetMode="External"/><Relationship Id="rId21" Type="http://schemas.openxmlformats.org/officeDocument/2006/relationships/hyperlink" Target="http://zakon2.rada.gov.ua/laws/show/3525-17/ed20110710" TargetMode="External"/><Relationship Id="rId34" Type="http://schemas.openxmlformats.org/officeDocument/2006/relationships/hyperlink" Target="http://zakon2.rada.gov.ua/laws/show/2353-15/ed20110710" TargetMode="External"/><Relationship Id="rId42" Type="http://schemas.openxmlformats.org/officeDocument/2006/relationships/hyperlink" Target="http://zakon2.rada.gov.ua/laws/show/209%D0%B0-2010-%D0%BF/ed20110710" TargetMode="External"/><Relationship Id="rId47" Type="http://schemas.openxmlformats.org/officeDocument/2006/relationships/hyperlink" Target="http://zakon2.rada.gov.ua/laws/show/1397-17/ed20110710" TargetMode="External"/><Relationship Id="rId50" Type="http://schemas.openxmlformats.org/officeDocument/2006/relationships/hyperlink" Target="http://zakon2.rada.gov.ua/laws/show/2435-17/ed20110710" TargetMode="External"/><Relationship Id="rId55" Type="http://schemas.openxmlformats.org/officeDocument/2006/relationships/hyperlink" Target="http://zakon2.rada.gov.ua/laws/show/2414-15/ed20110710" TargetMode="External"/><Relationship Id="rId7" Type="http://schemas.openxmlformats.org/officeDocument/2006/relationships/hyperlink" Target="http://zakon2.rada.gov.ua/laws/show/1344-15/ed20110710" TargetMode="External"/><Relationship Id="rId12" Type="http://schemas.openxmlformats.org/officeDocument/2006/relationships/hyperlink" Target="http://zakon2.rada.gov.ua/laws/show/2505-15/ed20110710" TargetMode="External"/><Relationship Id="rId17" Type="http://schemas.openxmlformats.org/officeDocument/2006/relationships/hyperlink" Target="http://zakon2.rada.gov.ua/laws/show/2435-17/ed20110710" TargetMode="External"/><Relationship Id="rId25" Type="http://schemas.openxmlformats.org/officeDocument/2006/relationships/hyperlink" Target="http://zakon2.rada.gov.ua/laws/show/995_021/ed20110710" TargetMode="External"/><Relationship Id="rId33" Type="http://schemas.openxmlformats.org/officeDocument/2006/relationships/hyperlink" Target="http://zakon2.rada.gov.ua/laws/show/3109-14/ed20110710" TargetMode="External"/><Relationship Id="rId38" Type="http://schemas.openxmlformats.org/officeDocument/2006/relationships/hyperlink" Target="http://zakon2.rada.gov.ua/laws/show/1343-17/ed20110710" TargetMode="External"/><Relationship Id="rId46" Type="http://schemas.openxmlformats.org/officeDocument/2006/relationships/hyperlink" Target="http://zakon2.rada.gov.ua/laws/show/1397-17/ed20110710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394-17/ed20110710" TargetMode="External"/><Relationship Id="rId20" Type="http://schemas.openxmlformats.org/officeDocument/2006/relationships/hyperlink" Target="http://zakon2.rada.gov.ua/laws/show/177-15/ed20110710" TargetMode="External"/><Relationship Id="rId29" Type="http://schemas.openxmlformats.org/officeDocument/2006/relationships/hyperlink" Target="http://zakon2.rada.gov.ua/laws/show/2304-15/ed20110710" TargetMode="External"/><Relationship Id="rId41" Type="http://schemas.openxmlformats.org/officeDocument/2006/relationships/hyperlink" Target="http://zakon2.rada.gov.ua/laws/show/1343-17/ed20110710" TargetMode="External"/><Relationship Id="rId54" Type="http://schemas.openxmlformats.org/officeDocument/2006/relationships/hyperlink" Target="http://zakon2.rada.gov.ua/laws/show/1343-17/ed2011071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80-15/ed20110710" TargetMode="External"/><Relationship Id="rId11" Type="http://schemas.openxmlformats.org/officeDocument/2006/relationships/hyperlink" Target="http://zakon2.rada.gov.ua/laws/show/2414-15/ed20110710" TargetMode="External"/><Relationship Id="rId24" Type="http://schemas.openxmlformats.org/officeDocument/2006/relationships/hyperlink" Target="http://zakon2.rada.gov.ua/laws/show/254%D0%BA/96-%D0%B2%D1%80/ed20110710" TargetMode="External"/><Relationship Id="rId32" Type="http://schemas.openxmlformats.org/officeDocument/2006/relationships/hyperlink" Target="http://zakon2.rada.gov.ua/laws/show/1410-15/ed20110710" TargetMode="External"/><Relationship Id="rId37" Type="http://schemas.openxmlformats.org/officeDocument/2006/relationships/hyperlink" Target="http://zakon2.rada.gov.ua/laws/show/2811-12/ed20110710" TargetMode="External"/><Relationship Id="rId40" Type="http://schemas.openxmlformats.org/officeDocument/2006/relationships/hyperlink" Target="http://zakon2.rada.gov.ua/laws/show/375-17/ed20110710" TargetMode="External"/><Relationship Id="rId45" Type="http://schemas.openxmlformats.org/officeDocument/2006/relationships/hyperlink" Target="http://zakon2.rada.gov.ua/laws/show/1397-17/ed20110710" TargetMode="External"/><Relationship Id="rId53" Type="http://schemas.openxmlformats.org/officeDocument/2006/relationships/hyperlink" Target="http://zakon2.rada.gov.ua/laws/show/1343-17/ed20110710" TargetMode="External"/><Relationship Id="rId58" Type="http://schemas.openxmlformats.org/officeDocument/2006/relationships/hyperlink" Target="http://zakon2.rada.gov.ua/laws/show/257-17/ed20110710" TargetMode="External"/><Relationship Id="rId5" Type="http://schemas.openxmlformats.org/officeDocument/2006/relationships/hyperlink" Target="http://zakon2.rada.gov.ua/laws/show/177-15/ed20110710" TargetMode="External"/><Relationship Id="rId15" Type="http://schemas.openxmlformats.org/officeDocument/2006/relationships/hyperlink" Target="http://zakon2.rada.gov.ua/laws/show/1397-17/ed20110710" TargetMode="External"/><Relationship Id="rId23" Type="http://schemas.openxmlformats.org/officeDocument/2006/relationships/hyperlink" Target="http://zakon2.rada.gov.ua/laws/show/1397-17/ed20110710" TargetMode="External"/><Relationship Id="rId28" Type="http://schemas.openxmlformats.org/officeDocument/2006/relationships/hyperlink" Target="http://zakon2.rada.gov.ua/laws/show/2505-15/ed20110710" TargetMode="External"/><Relationship Id="rId36" Type="http://schemas.openxmlformats.org/officeDocument/2006/relationships/hyperlink" Target="http://zakon2.rada.gov.ua/laws/show/2353-15/ed20110710" TargetMode="External"/><Relationship Id="rId49" Type="http://schemas.openxmlformats.org/officeDocument/2006/relationships/hyperlink" Target="http://zakon2.rada.gov.ua/laws/show/3234-17/ed20110710" TargetMode="External"/><Relationship Id="rId57" Type="http://schemas.openxmlformats.org/officeDocument/2006/relationships/hyperlink" Target="http://zakon2.rada.gov.ua/laws/show/254%D0%BA/96-%D0%B2%D1%80/ed20110710" TargetMode="External"/><Relationship Id="rId10" Type="http://schemas.openxmlformats.org/officeDocument/2006/relationships/hyperlink" Target="http://zakon2.rada.gov.ua/laws/show/2353-15/ed20110710" TargetMode="External"/><Relationship Id="rId19" Type="http://schemas.openxmlformats.org/officeDocument/2006/relationships/hyperlink" Target="http://zakon2.rada.gov.ua/laws/show/3525-17/ed20110710" TargetMode="External"/><Relationship Id="rId31" Type="http://schemas.openxmlformats.org/officeDocument/2006/relationships/hyperlink" Target="http://zakon2.rada.gov.ua/laws/show/2235-14/ed20110710" TargetMode="External"/><Relationship Id="rId44" Type="http://schemas.openxmlformats.org/officeDocument/2006/relationships/hyperlink" Target="http://zakon2.rada.gov.ua/laws/show/1343-17/ed20110710" TargetMode="External"/><Relationship Id="rId52" Type="http://schemas.openxmlformats.org/officeDocument/2006/relationships/hyperlink" Target="http://zakon2.rada.gov.ua/laws/show/2414-15/ed20110710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zakon2.rada.gov.ua/laws/show/3109-14/ed20110710" TargetMode="External"/><Relationship Id="rId9" Type="http://schemas.openxmlformats.org/officeDocument/2006/relationships/hyperlink" Target="http://zakon2.rada.gov.ua/laws/show/2304-15/ed20110710" TargetMode="External"/><Relationship Id="rId14" Type="http://schemas.openxmlformats.org/officeDocument/2006/relationships/hyperlink" Target="http://zakon2.rada.gov.ua/laws/show/1343-17/ed20110710" TargetMode="External"/><Relationship Id="rId22" Type="http://schemas.openxmlformats.org/officeDocument/2006/relationships/hyperlink" Target="http://zakon2.rada.gov.ua/laws/show/3525-17/ed20110710" TargetMode="External"/><Relationship Id="rId27" Type="http://schemas.openxmlformats.org/officeDocument/2006/relationships/hyperlink" Target="http://zakon2.rada.gov.ua/laws/show/1344-15/ed20110710" TargetMode="External"/><Relationship Id="rId30" Type="http://schemas.openxmlformats.org/officeDocument/2006/relationships/hyperlink" Target="http://zakon2.rada.gov.ua/laws/show/1397-17/ed20110710" TargetMode="External"/><Relationship Id="rId35" Type="http://schemas.openxmlformats.org/officeDocument/2006/relationships/hyperlink" Target="http://zakon2.rada.gov.ua/laws/show/3109-14/ed20110710" TargetMode="External"/><Relationship Id="rId43" Type="http://schemas.openxmlformats.org/officeDocument/2006/relationships/hyperlink" Target="http://zakon2.rada.gov.ua/laws/show/209-2010-%D0%BF/ed20110710" TargetMode="External"/><Relationship Id="rId48" Type="http://schemas.openxmlformats.org/officeDocument/2006/relationships/hyperlink" Target="http://zakon2.rada.gov.ua/laws/show/1397-17/ed20110710" TargetMode="External"/><Relationship Id="rId56" Type="http://schemas.openxmlformats.org/officeDocument/2006/relationships/hyperlink" Target="http://zakon2.rada.gov.ua/laws/show/2414-15/ed20110710" TargetMode="External"/><Relationship Id="rId8" Type="http://schemas.openxmlformats.org/officeDocument/2006/relationships/hyperlink" Target="http://zakon2.rada.gov.ua/laws/show/1410-15/ed20110710" TargetMode="External"/><Relationship Id="rId51" Type="http://schemas.openxmlformats.org/officeDocument/2006/relationships/hyperlink" Target="http://zakon2.rada.gov.ua/laws/show/2414-15/ed2011071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7576</Words>
  <Characters>43185</Characters>
  <Application>Microsoft Office Word</Application>
  <DocSecurity>0</DocSecurity>
  <Lines>359</Lines>
  <Paragraphs>101</Paragraphs>
  <ScaleCrop>false</ScaleCrop>
  <Company>Office</Company>
  <LinksUpToDate>false</LinksUpToDate>
  <CharactersWithSpaces>50660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2012-06-12T09:14:00Z</dcterms:created>
  <dcterms:modified xsi:type="dcterms:W3CDTF">2012-06-12T09:15:00Z</dcterms:modified>
</cp:coreProperties>
</file>