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C1" w:rsidRPr="001A67BC" w:rsidRDefault="001D6743" w:rsidP="00876CA2">
      <w:pPr>
        <w:pStyle w:val="1"/>
        <w:spacing w:line="360" w:lineRule="auto"/>
        <w:ind w:firstLine="709"/>
        <w:jc w:val="center"/>
        <w:rPr>
          <w:b w:val="0"/>
          <w:bCs w:val="0"/>
        </w:rPr>
      </w:pPr>
      <w:r w:rsidRPr="001A67BC">
        <w:rPr>
          <w:b w:val="0"/>
          <w:bCs w:val="0"/>
        </w:rPr>
        <w:t>НАЦІОНАЛЬНА АКАДЕМІЯ ПЕДАГОГІЧНИХ НАУК УКРАЇНИ</w:t>
      </w:r>
    </w:p>
    <w:p w:rsidR="0079512E" w:rsidRPr="001A67BC" w:rsidRDefault="001D6743" w:rsidP="00876CA2">
      <w:pPr>
        <w:pStyle w:val="1"/>
        <w:spacing w:line="360" w:lineRule="auto"/>
        <w:ind w:firstLine="709"/>
        <w:jc w:val="center"/>
        <w:rPr>
          <w:b w:val="0"/>
          <w:bCs w:val="0"/>
        </w:rPr>
      </w:pPr>
      <w:r w:rsidRPr="001A67BC">
        <w:rPr>
          <w:b w:val="0"/>
          <w:bCs w:val="0"/>
        </w:rPr>
        <w:t>ІНСТИТУТ ОБДАРОВАНОЇ ДИТИНИ НАПН УКРАЇНИ</w:t>
      </w:r>
    </w:p>
    <w:p w:rsidR="008D5CCD" w:rsidRPr="001A67BC" w:rsidRDefault="0079512E" w:rsidP="00876CA2">
      <w:pPr>
        <w:spacing w:after="0" w:line="360" w:lineRule="auto"/>
        <w:ind w:firstLine="709"/>
        <w:jc w:val="center"/>
        <w:rPr>
          <w:caps/>
          <w:sz w:val="24"/>
          <w:szCs w:val="24"/>
          <w:lang w:val="uk-UA"/>
        </w:rPr>
      </w:pPr>
      <w:r w:rsidRPr="001A67BC">
        <w:rPr>
          <w:rFonts w:ascii="Times New Roman" w:hAnsi="Times New Roman" w:cs="Times New Roman"/>
          <w:caps/>
          <w:sz w:val="24"/>
          <w:szCs w:val="24"/>
          <w:lang w:val="uk-UA"/>
        </w:rPr>
        <w:t>НАЦІОНАЛЬНИЙ ЦЕНТР «МАЛА АКАДЕМІЯ наук України»</w:t>
      </w:r>
    </w:p>
    <w:p w:rsidR="001D6743" w:rsidRPr="001A67BC" w:rsidRDefault="001D6743" w:rsidP="00876C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2D4" w:rsidRPr="001A67BC" w:rsidRDefault="004772D4" w:rsidP="00876C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743" w:rsidRPr="001A67BC" w:rsidRDefault="008A5057" w:rsidP="00DE56EF">
      <w:pPr>
        <w:spacing w:after="0"/>
        <w:jc w:val="center"/>
        <w:rPr>
          <w:rFonts w:ascii="Times New Roman" w:hAnsi="Times New Roman" w:cs="Times New Roman"/>
          <w:b/>
          <w:i/>
          <w:color w:val="0A0A6A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0A0A6A"/>
          <w:sz w:val="32"/>
          <w:szCs w:val="32"/>
          <w:lang w:val="uk-UA"/>
        </w:rPr>
        <w:t xml:space="preserve">ІІ </w:t>
      </w:r>
      <w:r w:rsidR="001D6743" w:rsidRPr="001A67BC">
        <w:rPr>
          <w:rFonts w:ascii="Times New Roman" w:hAnsi="Times New Roman" w:cs="Times New Roman"/>
          <w:b/>
          <w:i/>
          <w:color w:val="0A0A6A"/>
          <w:sz w:val="32"/>
          <w:szCs w:val="32"/>
          <w:lang w:val="uk-UA"/>
        </w:rPr>
        <w:t>Міжнародний конгрес</w:t>
      </w:r>
    </w:p>
    <w:p w:rsidR="001D6743" w:rsidRPr="008A5057" w:rsidRDefault="008A5057" w:rsidP="00DE56EF">
      <w:pPr>
        <w:spacing w:before="120" w:after="120"/>
        <w:jc w:val="center"/>
        <w:rPr>
          <w:rFonts w:ascii="Times New Roman" w:hAnsi="Times New Roman" w:cs="Times New Roman"/>
          <w:b/>
          <w:color w:val="0A0A6A"/>
          <w:sz w:val="32"/>
          <w:szCs w:val="32"/>
          <w:lang w:val="uk-UA"/>
        </w:rPr>
      </w:pPr>
      <w:r w:rsidRPr="008A5057">
        <w:rPr>
          <w:rFonts w:ascii="Times New Roman" w:hAnsi="Times New Roman" w:cs="Times New Roman"/>
          <w:b/>
          <w:color w:val="0A0A6A"/>
          <w:sz w:val="32"/>
          <w:szCs w:val="32"/>
          <w:lang w:val="uk-UA"/>
        </w:rPr>
        <w:t>«ІННОВАЦІЙНІ ТЕХНОЛОГІЇ ТА ПІДХОДИ ДО ДІАГНОСТИКИ ОБДАРОВАНОСТІ: СВІТОВИЙ ДОСВІД»</w:t>
      </w:r>
    </w:p>
    <w:p w:rsidR="001D6743" w:rsidRPr="001A67BC" w:rsidRDefault="004E45F2" w:rsidP="00DE56EF">
      <w:pPr>
        <w:spacing w:after="0"/>
        <w:jc w:val="center"/>
        <w:rPr>
          <w:rFonts w:ascii="Times New Roman" w:hAnsi="Times New Roman" w:cs="Times New Roman"/>
          <w:b/>
          <w:i/>
          <w:color w:val="0A0A6A"/>
          <w:sz w:val="32"/>
          <w:szCs w:val="32"/>
          <w:lang w:val="uk-UA"/>
        </w:rPr>
      </w:pPr>
      <w:r w:rsidRPr="001A67BC">
        <w:rPr>
          <w:rFonts w:ascii="Times New Roman" w:hAnsi="Times New Roman" w:cs="Times New Roman"/>
          <w:b/>
          <w:i/>
          <w:color w:val="0A0A6A"/>
          <w:sz w:val="32"/>
          <w:szCs w:val="32"/>
          <w:lang w:val="uk-UA"/>
        </w:rPr>
        <w:t>м. Київ</w:t>
      </w:r>
      <w:r w:rsidR="00DE56EF" w:rsidRPr="001A67BC">
        <w:rPr>
          <w:rFonts w:ascii="Times New Roman" w:hAnsi="Times New Roman" w:cs="Times New Roman"/>
          <w:b/>
          <w:i/>
          <w:color w:val="0A0A6A"/>
          <w:sz w:val="32"/>
          <w:szCs w:val="32"/>
          <w:lang w:val="uk-UA"/>
        </w:rPr>
        <w:t xml:space="preserve">, </w:t>
      </w:r>
      <w:r w:rsidR="001D6743" w:rsidRPr="001A67BC">
        <w:rPr>
          <w:rFonts w:ascii="Times New Roman" w:hAnsi="Times New Roman" w:cs="Times New Roman"/>
          <w:b/>
          <w:i/>
          <w:color w:val="0A0A6A"/>
          <w:sz w:val="32"/>
          <w:szCs w:val="32"/>
          <w:lang w:val="uk-UA"/>
        </w:rPr>
        <w:t>19 -2</w:t>
      </w:r>
      <w:r w:rsidRPr="001A67BC">
        <w:rPr>
          <w:rFonts w:ascii="Times New Roman" w:hAnsi="Times New Roman" w:cs="Times New Roman"/>
          <w:b/>
          <w:i/>
          <w:color w:val="0A0A6A"/>
          <w:sz w:val="32"/>
          <w:szCs w:val="32"/>
          <w:lang w:val="uk-UA"/>
        </w:rPr>
        <w:t>0</w:t>
      </w:r>
      <w:r w:rsidR="001D6743" w:rsidRPr="001A67BC">
        <w:rPr>
          <w:rFonts w:ascii="Times New Roman" w:hAnsi="Times New Roman" w:cs="Times New Roman"/>
          <w:b/>
          <w:i/>
          <w:color w:val="0A0A6A"/>
          <w:sz w:val="32"/>
          <w:szCs w:val="32"/>
          <w:lang w:val="uk-UA"/>
        </w:rPr>
        <w:t xml:space="preserve">  червня 2013</w:t>
      </w:r>
      <w:r w:rsidR="00DF4B2E" w:rsidRPr="001A67BC">
        <w:rPr>
          <w:rFonts w:ascii="Times New Roman" w:hAnsi="Times New Roman" w:cs="Times New Roman"/>
          <w:b/>
          <w:i/>
          <w:color w:val="0A0A6A"/>
          <w:sz w:val="32"/>
          <w:szCs w:val="32"/>
          <w:lang w:val="uk-UA"/>
        </w:rPr>
        <w:t> </w:t>
      </w:r>
      <w:r w:rsidR="001D6743" w:rsidRPr="001A67BC">
        <w:rPr>
          <w:rFonts w:ascii="Times New Roman" w:hAnsi="Times New Roman" w:cs="Times New Roman"/>
          <w:b/>
          <w:i/>
          <w:color w:val="0A0A6A"/>
          <w:sz w:val="32"/>
          <w:szCs w:val="32"/>
          <w:lang w:val="uk-UA"/>
        </w:rPr>
        <w:t>р.</w:t>
      </w:r>
    </w:p>
    <w:p w:rsidR="00C672C8" w:rsidRPr="001A67BC" w:rsidRDefault="00C672C8" w:rsidP="00DF4B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07B" w:rsidRPr="001A67BC" w:rsidRDefault="001D6743" w:rsidP="00DF4B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</w:p>
    <w:p w:rsidR="001D6743" w:rsidRPr="001A67BC" w:rsidRDefault="001D6743" w:rsidP="00DE56EF">
      <w:pPr>
        <w:spacing w:after="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1D6743" w:rsidRPr="001A67BC" w:rsidRDefault="001D6743" w:rsidP="004C54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взяти участь у </w:t>
      </w:r>
      <w:r w:rsidR="00DF4B2E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роботі </w:t>
      </w:r>
      <w:r w:rsidR="008A5057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proofErr w:type="spellStart"/>
      <w:r w:rsidR="008A5057">
        <w:rPr>
          <w:rFonts w:ascii="Times New Roman" w:hAnsi="Times New Roman" w:cs="Times New Roman"/>
          <w:sz w:val="28"/>
          <w:szCs w:val="28"/>
          <w:lang w:val="uk-UA"/>
        </w:rPr>
        <w:t>–го</w:t>
      </w:r>
      <w:proofErr w:type="spellEnd"/>
      <w:r w:rsidR="008A5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B2E" w:rsidRPr="001A67B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A6E56" w:rsidRPr="001A67BC">
        <w:rPr>
          <w:rFonts w:ascii="Times New Roman" w:hAnsi="Times New Roman" w:cs="Times New Roman"/>
          <w:sz w:val="28"/>
          <w:szCs w:val="28"/>
          <w:lang w:val="uk-UA"/>
        </w:rPr>
        <w:t>іжнародного конгресу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, що відбудеться  19 – 2</w:t>
      </w:r>
      <w:r w:rsidR="004E45F2" w:rsidRPr="001A67B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червня 2013 </w:t>
      </w:r>
      <w:r w:rsidR="00DE56EF" w:rsidRPr="001A67BC">
        <w:rPr>
          <w:rFonts w:ascii="Times New Roman" w:hAnsi="Times New Roman" w:cs="Times New Roman"/>
          <w:sz w:val="28"/>
          <w:szCs w:val="28"/>
          <w:lang w:val="uk-UA"/>
        </w:rPr>
        <w:t>року,  за адресою: м. Київ, вул. Артем, 52-А</w:t>
      </w:r>
      <w:r w:rsidR="00C672C8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6743" w:rsidRPr="001A67BC" w:rsidRDefault="001D6743" w:rsidP="00C672C8">
      <w:pPr>
        <w:spacing w:before="6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67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Напрями роботи конгресу</w:t>
      </w:r>
      <w:r w:rsidRPr="001A67B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1D6743" w:rsidRPr="001A67BC" w:rsidRDefault="001D6743" w:rsidP="00306CC2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>Філософсько-методологічні концепції виявлення обдарованості.</w:t>
      </w:r>
    </w:p>
    <w:p w:rsidR="001D6743" w:rsidRPr="001A67BC" w:rsidRDefault="006A6E56" w:rsidP="00306CC2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>сихологічні та педагогічні ко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нцепції виявлення обдарованості: традиції та </w:t>
      </w:r>
      <w:r w:rsidR="008D5CCD" w:rsidRPr="001A67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нновації.</w:t>
      </w:r>
    </w:p>
    <w:p w:rsidR="001D6743" w:rsidRPr="001A67BC" w:rsidRDefault="001D6743" w:rsidP="00306CC2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Міждисциплінарні концепції та технології </w:t>
      </w:r>
      <w:r w:rsidR="008D5CCD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обдарованості.</w:t>
      </w:r>
    </w:p>
    <w:p w:rsidR="001D6743" w:rsidRPr="001A67BC" w:rsidRDefault="001D6743" w:rsidP="00306CC2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інформаційного забезпечення виявлення обдарованості. </w:t>
      </w:r>
    </w:p>
    <w:p w:rsidR="001D6743" w:rsidRPr="001A67BC" w:rsidRDefault="00262729" w:rsidP="00306CC2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Соціально-психологічні та соціально-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>педагогічні чинники виявлення обдарованості.</w:t>
      </w:r>
    </w:p>
    <w:p w:rsidR="00207B34" w:rsidRPr="001A67BC" w:rsidRDefault="004E315C" w:rsidP="00306CC2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>Історія становлення науки про</w:t>
      </w:r>
      <w:r w:rsidR="00207B34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</w:t>
      </w:r>
      <w:r w:rsidR="00EF6971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та розвиток </w:t>
      </w:r>
      <w:r w:rsidR="006A6E56" w:rsidRPr="001A67BC">
        <w:rPr>
          <w:rFonts w:ascii="Times New Roman" w:hAnsi="Times New Roman" w:cs="Times New Roman"/>
          <w:sz w:val="28"/>
          <w:szCs w:val="28"/>
          <w:lang w:val="uk-UA"/>
        </w:rPr>
        <w:t>обдарованості.</w:t>
      </w:r>
    </w:p>
    <w:p w:rsidR="00C672C8" w:rsidRPr="001A67BC" w:rsidRDefault="001D6743" w:rsidP="00C672C8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 конгресу: </w:t>
      </w:r>
      <w:r w:rsidR="00723D02" w:rsidRPr="001A67BC">
        <w:rPr>
          <w:rFonts w:ascii="Times New Roman" w:hAnsi="Times New Roman" w:cs="Times New Roman"/>
          <w:sz w:val="28"/>
          <w:szCs w:val="28"/>
          <w:lang w:val="uk-UA"/>
        </w:rPr>
        <w:t>м. Київ, вул. Артем, 52-А</w:t>
      </w:r>
      <w:r w:rsidR="00C672C8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72C8" w:rsidRPr="001A67BC">
        <w:rPr>
          <w:rFonts w:ascii="Times New Roman" w:hAnsi="Times New Roman" w:cs="Times New Roman"/>
          <w:sz w:val="28"/>
          <w:szCs w:val="28"/>
          <w:lang w:val="uk-UA"/>
        </w:rPr>
        <w:t>конференц-зала</w:t>
      </w:r>
      <w:proofErr w:type="spellEnd"/>
      <w:r w:rsidR="00C672C8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Президії Академії педагогічних наук України.</w:t>
      </w:r>
    </w:p>
    <w:p w:rsidR="00C672C8" w:rsidRPr="001A67BC" w:rsidRDefault="00C672C8" w:rsidP="00C672C8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>Реєстрація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>учасників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: 19 червня 2013 р. з 9.00 до 10.00</w:t>
      </w:r>
    </w:p>
    <w:p w:rsidR="00C672C8" w:rsidRPr="001A67BC" w:rsidRDefault="00C672C8" w:rsidP="00C672C8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>Відкриття конгресу: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19 червня 2013 р. о 10.00</w:t>
      </w:r>
    </w:p>
    <w:p w:rsidR="00F44E91" w:rsidRPr="001A67BC" w:rsidRDefault="001D6743" w:rsidP="00F44E91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Робочі мови конгресу: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українська, англійська, російська.</w:t>
      </w:r>
      <w:r w:rsidR="00C672C8" w:rsidRPr="001A6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72C8" w:rsidRPr="001A67BC" w:rsidRDefault="00F44E91" w:rsidP="00F44E91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  <w:r w:rsidRPr="001A67BC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 w:eastAsia="uk-UA"/>
        </w:rPr>
        <w:t xml:space="preserve">Вартість та </w:t>
      </w:r>
      <w:r w:rsidR="00C672C8" w:rsidRPr="001A67BC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 w:eastAsia="uk-UA"/>
        </w:rPr>
        <w:t>Умови участі у роботі Конгресу</w:t>
      </w:r>
    </w:p>
    <w:p w:rsidR="00F44E91" w:rsidRPr="001A67BC" w:rsidRDefault="004772D4" w:rsidP="001A67BC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Очна участь </w:t>
      </w:r>
      <w:r w:rsidRPr="001A67BC">
        <w:rPr>
          <w:sz w:val="26"/>
          <w:szCs w:val="26"/>
          <w:lang w:val="uk-UA"/>
        </w:rPr>
        <w:t>–</w:t>
      </w:r>
      <w:r w:rsidR="00F44E91" w:rsidRPr="001A67BC">
        <w:rPr>
          <w:rFonts w:ascii="Times New Roman" w:hAnsi="Times New Roman" w:cs="Times New Roman"/>
          <w:b/>
          <w:sz w:val="28"/>
          <w:szCs w:val="28"/>
          <w:lang w:val="uk-UA"/>
        </w:rPr>
        <w:t>180 грн.</w:t>
      </w: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F44E91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E91" w:rsidRPr="001A67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сплачується при реєстрації або на р/р організатора (за запитом в оргкомітет конференції).</w:t>
      </w:r>
      <w:r w:rsidR="00F44E91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Включає: безпосередньо участь у заході, програму заходу </w:t>
      </w:r>
      <w:r w:rsidR="00F44E91" w:rsidRPr="001A67BC">
        <w:rPr>
          <w:rFonts w:ascii="Times New Roman" w:eastAsia="Times New Roman" w:hAnsi="Times New Roman" w:cs="Times New Roman"/>
          <w:sz w:val="28"/>
          <w:szCs w:val="28"/>
          <w:lang w:val="uk-UA"/>
        </w:rPr>
        <w:t>- 1 примірник</w:t>
      </w:r>
      <w:r w:rsidR="00F44E91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, збірник матеріалів </w:t>
      </w:r>
      <w:r w:rsidR="00F44E91" w:rsidRPr="001A67BC">
        <w:rPr>
          <w:rFonts w:ascii="Times New Roman" w:eastAsia="Times New Roman" w:hAnsi="Times New Roman" w:cs="Times New Roman"/>
          <w:sz w:val="28"/>
          <w:szCs w:val="28"/>
          <w:lang w:val="uk-UA"/>
        </w:rPr>
        <w:t>- 1 примірник</w:t>
      </w:r>
      <w:r w:rsidR="00F44E91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, сертифікат учасника, </w:t>
      </w:r>
      <w:r w:rsidR="00F44E91" w:rsidRPr="001A67BC">
        <w:rPr>
          <w:rFonts w:ascii="Times New Roman" w:eastAsia="Times New Roman" w:hAnsi="Times New Roman" w:cs="Times New Roman"/>
          <w:sz w:val="28"/>
          <w:szCs w:val="28"/>
          <w:lang w:val="uk-UA"/>
        </w:rPr>
        <w:t>папка, блокнот, ручка, ідентифікаційний бедж</w:t>
      </w:r>
      <w:r w:rsidR="00F44E91" w:rsidRPr="001A67BC">
        <w:rPr>
          <w:rFonts w:ascii="Times New Roman" w:hAnsi="Times New Roman" w:cs="Times New Roman"/>
          <w:sz w:val="28"/>
          <w:szCs w:val="28"/>
          <w:lang w:val="uk-UA"/>
        </w:rPr>
        <w:t>,  організаційні витрати).</w:t>
      </w:r>
    </w:p>
    <w:p w:rsidR="004772D4" w:rsidRPr="001A67BC" w:rsidRDefault="004772D4" w:rsidP="001A67BC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Заочна участь </w:t>
      </w:r>
      <w:r w:rsidRPr="001A67BC">
        <w:rPr>
          <w:sz w:val="26"/>
          <w:szCs w:val="26"/>
          <w:lang w:val="uk-UA"/>
        </w:rPr>
        <w:t>–</w:t>
      </w: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160 грн.,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7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сплачується на р/р організатора (за договірними документами на підставі наданої заявки учасника).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Включає: розміщення публікації в збірнику матеріалів, збірник матеріалів </w:t>
      </w:r>
      <w:r w:rsidRPr="001A67BC">
        <w:rPr>
          <w:rFonts w:ascii="Times New Roman" w:eastAsia="Times New Roman" w:hAnsi="Times New Roman" w:cs="Times New Roman"/>
          <w:sz w:val="28"/>
          <w:szCs w:val="28"/>
          <w:lang w:val="uk-UA"/>
        </w:rPr>
        <w:t>- 1 примірник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, сертифікат учасника,   витрати та пересилку збірника автору, по Україні).</w:t>
      </w:r>
    </w:p>
    <w:p w:rsidR="001A67BC" w:rsidRPr="001A67BC" w:rsidRDefault="001A67BC" w:rsidP="001A67BC">
      <w:pPr>
        <w:spacing w:before="100" w:after="0"/>
        <w:jc w:val="both"/>
        <w:rPr>
          <w:rFonts w:ascii="Times New Roman" w:hAnsi="Times New Roman" w:cs="Times New Roman"/>
          <w:b/>
          <w:i/>
          <w:color w:val="0A0A6A"/>
          <w:sz w:val="28"/>
          <w:szCs w:val="28"/>
        </w:rPr>
      </w:pPr>
      <w:r w:rsidRPr="001A67BC">
        <w:rPr>
          <w:rFonts w:ascii="Times New Roman" w:hAnsi="Times New Roman" w:cs="Times New Roman"/>
          <w:b/>
          <w:i/>
          <w:color w:val="0A0A6A"/>
          <w:sz w:val="28"/>
          <w:szCs w:val="28"/>
          <w:lang w:val="uk-UA"/>
        </w:rPr>
        <w:t>* Для іноземних учасників вартість участі у заході становить еквівалент</w:t>
      </w:r>
      <w:r>
        <w:rPr>
          <w:rFonts w:ascii="Times New Roman" w:hAnsi="Times New Roman" w:cs="Times New Roman"/>
          <w:b/>
          <w:i/>
          <w:color w:val="0A0A6A"/>
          <w:sz w:val="28"/>
          <w:szCs w:val="28"/>
          <w:lang w:val="uk-UA"/>
        </w:rPr>
        <w:t xml:space="preserve"> 18 </w:t>
      </w:r>
      <w:r>
        <w:rPr>
          <w:rFonts w:ascii="Times New Roman" w:hAnsi="Times New Roman" w:cs="Times New Roman"/>
          <w:b/>
          <w:i/>
          <w:color w:val="0A0A6A"/>
          <w:sz w:val="28"/>
          <w:szCs w:val="28"/>
          <w:lang w:val="en-US"/>
        </w:rPr>
        <w:t>EUR</w:t>
      </w:r>
    </w:p>
    <w:p w:rsidR="001D6743" w:rsidRPr="001A67BC" w:rsidRDefault="001D6743" w:rsidP="0030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Для участі у роботі конгресу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необхідно надіслати</w:t>
      </w:r>
      <w:r w:rsidR="00E420B6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адресу: </w:t>
      </w:r>
      <w:hyperlink r:id="rId6" w:history="1">
        <w:r w:rsidR="00E420B6" w:rsidRPr="001A67BC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lang w:val="uk-UA"/>
          </w:rPr>
          <w:t>Ruslana_sam@mail.ru</w:t>
        </w:r>
      </w:hyperlink>
      <w:r w:rsidRPr="001A67B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:</w:t>
      </w:r>
    </w:p>
    <w:p w:rsidR="001D6743" w:rsidRPr="001A67BC" w:rsidRDefault="00E420B6" w:rsidP="00306C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до 0</w:t>
      </w:r>
      <w:r w:rsidR="004772D4" w:rsidRPr="001A67B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1</w:t>
      </w:r>
      <w:r w:rsidRPr="001A67B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 xml:space="preserve"> червня 2013 р.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743" w:rsidRPr="001A67B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Заявку</w:t>
      </w:r>
      <w:r w:rsidRPr="001A67B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учасника (форма додається), 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темою листа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743" w:rsidRPr="001A67BC">
        <w:rPr>
          <w:rFonts w:ascii="Times New Roman" w:hAnsi="Times New Roman" w:cs="Times New Roman"/>
          <w:b/>
          <w:sz w:val="28"/>
          <w:szCs w:val="28"/>
          <w:lang w:val="uk-UA"/>
        </w:rPr>
        <w:t>«Конгрес».</w:t>
      </w:r>
    </w:p>
    <w:p w:rsidR="001D6743" w:rsidRPr="001A67BC" w:rsidRDefault="00E420B6" w:rsidP="00306CC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до 0</w:t>
      </w:r>
      <w:r w:rsidR="004772D4" w:rsidRPr="001A67B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 xml:space="preserve">3 </w:t>
      </w:r>
      <w:r w:rsidRPr="001A67B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червня 2013 р.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964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або тези доповідей, 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обсягом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1964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729" w:rsidRPr="001A67B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31964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 w:rsidR="00131964" w:rsidRPr="001A67B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відповідно, 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або російською та </w:t>
      </w:r>
      <w:r w:rsidR="00262729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англійською </w:t>
      </w:r>
      <w:r w:rsidR="000A1756" w:rsidRPr="001A67BC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262729" w:rsidRPr="001A67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13DE3" w:rsidRPr="001A67BC">
        <w:rPr>
          <w:rFonts w:ascii="Times New Roman" w:hAnsi="Times New Roman" w:cs="Times New Roman"/>
          <w:sz w:val="28"/>
          <w:szCs w:val="28"/>
          <w:lang w:val="uk-UA"/>
        </w:rPr>
        <w:t>обов’язково)</w:t>
      </w:r>
      <w:r w:rsidR="000A1756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електронному вигляді із зазначенням теми </w:t>
      </w:r>
      <w:r w:rsidR="004772D4" w:rsidRPr="001A67B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ПУБЛІКАЦІЯ </w:t>
      </w:r>
      <w:r w:rsidR="001D6743" w:rsidRPr="001A67BC">
        <w:rPr>
          <w:rFonts w:ascii="Times New Roman" w:hAnsi="Times New Roman" w:cs="Times New Roman"/>
          <w:b/>
          <w:sz w:val="28"/>
          <w:szCs w:val="28"/>
          <w:lang w:val="uk-UA"/>
        </w:rPr>
        <w:t>Конгрес</w:t>
      </w:r>
      <w:r w:rsidR="004772D4" w:rsidRPr="001A67B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CC2" w:rsidRPr="001A67BC" w:rsidRDefault="00306CC2" w:rsidP="00306C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4819"/>
      </w:tblGrid>
      <w:tr w:rsidR="004772D4" w:rsidRPr="001A67BC" w:rsidTr="003315D4">
        <w:trPr>
          <w:trHeight w:val="20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30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ЗАЯВКА УЧАСНИКА</w:t>
            </w:r>
          </w:p>
          <w:p w:rsidR="004772D4" w:rsidRPr="001A67BC" w:rsidRDefault="004772D4" w:rsidP="0030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A67B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Міжнародного конгресу</w:t>
            </w:r>
          </w:p>
          <w:p w:rsidR="008A5057" w:rsidRPr="008A5057" w:rsidRDefault="008A5057" w:rsidP="008A505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50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«ІННОВАЦІЙНІ ТЕХНОЛОГІЇ ТА ПІДХОДИ ДО ДІАГНОСТИКИ ОБДАРОВАНОСТІ: СВІТОВИЙ ДОСВІД»</w:t>
            </w:r>
          </w:p>
          <w:p w:rsidR="004772D4" w:rsidRPr="001A67BC" w:rsidRDefault="004772D4" w:rsidP="0030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A67B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м. Київ, 19 -20  червня 2013 р.</w:t>
            </w: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ind w:left="3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Прізвище, ім'я та по батькові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ind w:left="3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Вчений ступінь, вчене звання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ind w:left="3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Назва навчального закладу/організації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ind w:left="3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ind w:left="3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Контактний номер телефону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ind w:left="3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Е-mаіl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ind w:left="3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Форма участі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Відмітка (ОЧНА /ЗАОЧНА)</w:t>
            </w: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ind w:left="3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Напрям роботи конференції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ind w:left="3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Бажаю виступити з доповіддю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Відмітка (так / ні)</w:t>
            </w: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ind w:left="3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Повна назва доповіді/статті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ind w:left="3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Потреба у готелі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Відмітка (так / ні)</w:t>
            </w:r>
          </w:p>
        </w:tc>
      </w:tr>
      <w:tr w:rsidR="004772D4" w:rsidRPr="001A67BC" w:rsidTr="003315D4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1A67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Приймаю умови участі у конференції та даю згоду на друк матеріалів і використання моїх персональних даних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67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  <w:p w:rsidR="004772D4" w:rsidRPr="001A67BC" w:rsidRDefault="004772D4" w:rsidP="004772D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67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Підпис</w:t>
            </w:r>
          </w:p>
        </w:tc>
      </w:tr>
    </w:tbl>
    <w:p w:rsidR="004772D4" w:rsidRPr="001A67BC" w:rsidRDefault="001D6743" w:rsidP="004772D4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  <w:r w:rsidRPr="001A67BC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 w:eastAsia="uk-UA"/>
        </w:rPr>
        <w:t xml:space="preserve">Вимоги до оформлення </w:t>
      </w:r>
      <w:r w:rsidR="004C547F" w:rsidRPr="001A67BC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 w:eastAsia="uk-UA"/>
        </w:rPr>
        <w:t>статей</w:t>
      </w:r>
      <w:r w:rsidRPr="001A67BC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 w:eastAsia="uk-UA"/>
        </w:rPr>
        <w:t xml:space="preserve">: </w:t>
      </w:r>
    </w:p>
    <w:p w:rsidR="00C672C8" w:rsidRPr="001A67BC" w:rsidRDefault="004772D4" w:rsidP="00306CC2">
      <w:pPr>
        <w:tabs>
          <w:tab w:val="left" w:pos="2985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ормат сторінки А4, поля (всі) </w:t>
      </w:r>
      <w:smartTag w:uri="urn:schemas-microsoft-com:office:smarttags" w:element="metricconverter">
        <w:smartTagPr>
          <w:attr w:name="ProductID" w:val="3 см"/>
        </w:smartTagPr>
        <w:r w:rsidR="001D6743" w:rsidRPr="001A67BC">
          <w:rPr>
            <w:rFonts w:ascii="Times New Roman" w:hAnsi="Times New Roman" w:cs="Times New Roman"/>
            <w:sz w:val="28"/>
            <w:szCs w:val="28"/>
            <w:lang w:val="uk-UA"/>
          </w:rPr>
          <w:t>3 см</w:t>
        </w:r>
      </w:smartTag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, шрифт </w:t>
      </w:r>
      <w:proofErr w:type="spellStart"/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, кегль 14, міжрядковий інтервал 1,5; </w:t>
      </w:r>
      <w:r w:rsidR="001D6743" w:rsidRPr="001A67BC">
        <w:rPr>
          <w:rFonts w:ascii="Times New Roman" w:hAnsi="Times New Roman" w:cs="Times New Roman"/>
          <w:b/>
          <w:sz w:val="28"/>
          <w:szCs w:val="28"/>
          <w:lang w:val="uk-UA"/>
        </w:rPr>
        <w:t>НАЗВА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тез </w:t>
      </w:r>
      <w:r w:rsidR="001D6743" w:rsidRPr="001A67BC">
        <w:rPr>
          <w:rFonts w:ascii="Times New Roman" w:hAnsi="Times New Roman" w:cs="Times New Roman"/>
          <w:sz w:val="28"/>
          <w:szCs w:val="28"/>
          <w:u w:val="single"/>
          <w:lang w:val="uk-UA"/>
        </w:rPr>
        <w:t>по центру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рядка </w:t>
      </w:r>
      <w:r w:rsidR="001D6743" w:rsidRPr="001A6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ВЕЛИКИМИ 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>літерами</w:t>
      </w:r>
      <w:r w:rsidR="001D6743" w:rsidRPr="001A6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ЖИРНИМ 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шрифтом, у наступному рядку </w:t>
      </w:r>
      <w:r w:rsidR="001D6743" w:rsidRPr="001A67BC">
        <w:rPr>
          <w:rFonts w:ascii="Times New Roman" w:hAnsi="Times New Roman" w:cs="Times New Roman"/>
          <w:sz w:val="28"/>
          <w:szCs w:val="28"/>
          <w:u w:val="single"/>
          <w:lang w:val="uk-UA"/>
        </w:rPr>
        <w:t>справа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743" w:rsidRPr="001A67BC">
        <w:rPr>
          <w:rFonts w:ascii="Times New Roman" w:hAnsi="Times New Roman" w:cs="Times New Roman"/>
          <w:i/>
          <w:sz w:val="28"/>
          <w:szCs w:val="28"/>
          <w:lang w:val="uk-UA"/>
        </w:rPr>
        <w:t>прізвище та ініціали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автора </w:t>
      </w:r>
      <w:r w:rsidR="001D6743" w:rsidRPr="001A67BC">
        <w:rPr>
          <w:rFonts w:ascii="Times New Roman" w:hAnsi="Times New Roman" w:cs="Times New Roman"/>
          <w:i/>
          <w:sz w:val="28"/>
          <w:szCs w:val="28"/>
          <w:lang w:val="uk-UA"/>
        </w:rPr>
        <w:t>курсивом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, під ними назва установи, місто, електронна адреса автора. Після пропуску одного рядка – текст тез, після якого, з пропуском одного рядка, </w:t>
      </w:r>
      <w:r w:rsidR="001D6743" w:rsidRPr="001A67BC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 курсивом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з вирівнюванням </w:t>
      </w:r>
      <w:r w:rsidR="001D6743" w:rsidRPr="001A67BC">
        <w:rPr>
          <w:rFonts w:ascii="Times New Roman" w:hAnsi="Times New Roman" w:cs="Times New Roman"/>
          <w:sz w:val="28"/>
          <w:szCs w:val="28"/>
          <w:u w:val="single"/>
          <w:lang w:val="uk-UA"/>
        </w:rPr>
        <w:t>по ширині</w:t>
      </w:r>
      <w:r w:rsidR="001D6743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72C8" w:rsidRPr="001A67BC" w:rsidRDefault="00C672C8" w:rsidP="00306CC2">
      <w:pPr>
        <w:tabs>
          <w:tab w:val="left" w:pos="2985"/>
        </w:tabs>
        <w:spacing w:after="0" w:line="21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Оргкомітет залишає за собою право відхиляти статті, що не відповідають тематиці конгресу та вимогам до наукового рівня представлення результатів дослідження. </w:t>
      </w:r>
    </w:p>
    <w:p w:rsidR="001D6743" w:rsidRPr="001A67BC" w:rsidRDefault="001D6743" w:rsidP="00306CC2">
      <w:pPr>
        <w:pStyle w:val="pcapt"/>
        <w:spacing w:before="240"/>
        <w:ind w:firstLine="42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Програмою конгресу передбачено проведення майстер-класів, тренінгів, </w:t>
      </w:r>
      <w:proofErr w:type="spellStart"/>
      <w:r w:rsidRPr="001A67BC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воркшопів</w:t>
      </w:r>
      <w:proofErr w:type="spellEnd"/>
      <w:r w:rsidRPr="001A67BC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, тематичних дискус</w:t>
      </w:r>
      <w:r w:rsidR="007B0D5C" w:rsidRPr="001A67BC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ій. Заявки щодо їх включення до </w:t>
      </w:r>
      <w:r w:rsidRPr="001A67BC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програми конгресу приймаються до </w:t>
      </w:r>
      <w:r w:rsidR="001B655B" w:rsidRPr="001A67BC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01 червня</w:t>
      </w:r>
      <w:r w:rsidRPr="001A67BC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2013 р.</w:t>
      </w:r>
    </w:p>
    <w:p w:rsidR="001D6743" w:rsidRPr="001A67BC" w:rsidRDefault="004C547F" w:rsidP="004772D4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  <w:r w:rsidRPr="001A67BC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 w:eastAsia="uk-UA"/>
        </w:rPr>
        <w:t xml:space="preserve"> </w:t>
      </w:r>
      <w:r w:rsidR="00306CC2" w:rsidRPr="001A67BC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 w:eastAsia="uk-UA"/>
        </w:rPr>
        <w:t>ОРГКОМІТЕТ</w:t>
      </w:r>
    </w:p>
    <w:p w:rsidR="007B3700" w:rsidRPr="001A67BC" w:rsidRDefault="001D6743" w:rsidP="0030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>Інститут обдарованої дитини НАПН України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6A6E56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Артема 52 - д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, м. Київ, </w:t>
      </w:r>
      <w:r w:rsidR="007B3700" w:rsidRPr="001A67BC">
        <w:rPr>
          <w:rFonts w:ascii="Times New Roman" w:hAnsi="Times New Roman" w:cs="Times New Roman"/>
          <w:sz w:val="28"/>
          <w:szCs w:val="28"/>
          <w:lang w:val="uk-UA"/>
        </w:rPr>
        <w:t>04053</w:t>
      </w:r>
    </w:p>
    <w:p w:rsidR="001D6743" w:rsidRPr="001A67BC" w:rsidRDefault="001D6743" w:rsidP="0030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b/>
          <w:sz w:val="28"/>
          <w:szCs w:val="28"/>
          <w:lang w:val="uk-UA"/>
        </w:rPr>
        <w:t>Контактні особи: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6743" w:rsidRPr="001A67BC" w:rsidRDefault="001D6743" w:rsidP="0030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7BC">
        <w:rPr>
          <w:rFonts w:ascii="Times New Roman" w:hAnsi="Times New Roman" w:cs="Times New Roman"/>
          <w:sz w:val="28"/>
          <w:szCs w:val="28"/>
          <w:lang w:val="uk-UA"/>
        </w:rPr>
        <w:t>Саміленко</w:t>
      </w:r>
      <w:proofErr w:type="spellEnd"/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Руслана Андріївна, р.</w:t>
      </w:r>
      <w:r w:rsidR="0067115E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B7C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(044) 483-14-67, </w:t>
      </w:r>
      <w:r w:rsidR="006A6E56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(063)</w:t>
      </w:r>
      <w:r w:rsidR="0067115E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346-57-30, </w:t>
      </w:r>
    </w:p>
    <w:p w:rsidR="001D6743" w:rsidRPr="001A67BC" w:rsidRDefault="001D6743" w:rsidP="0030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1A67BC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1A67B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Ruslana_sam@mail.ru</w:t>
        </w:r>
      </w:hyperlink>
      <w:r w:rsidRPr="001A67B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1446C" w:rsidRPr="001A67BC" w:rsidRDefault="001D6743" w:rsidP="0030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>Колісни</w:t>
      </w:r>
      <w:r w:rsidR="007B3700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к Ганна Олексіївна, р. (044)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483-13-</w:t>
      </w:r>
      <w:r w:rsidR="007B3700" w:rsidRPr="001A67BC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115E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>(068)</w:t>
      </w:r>
      <w:r w:rsidR="00B1446C"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123-14-33, </w:t>
      </w:r>
    </w:p>
    <w:p w:rsidR="00D1523D" w:rsidRPr="001A67BC" w:rsidRDefault="001D6743" w:rsidP="0030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BC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1A67BC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1A67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1A67B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Hannakolisnyk@gmail.com</w:t>
        </w:r>
      </w:hyperlink>
    </w:p>
    <w:sectPr w:rsidR="00D1523D" w:rsidRPr="001A67BC" w:rsidSect="00DE56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BBD"/>
    <w:multiLevelType w:val="hybridMultilevel"/>
    <w:tmpl w:val="7D549CB2"/>
    <w:lvl w:ilvl="0" w:tplc="7646DF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3C2A"/>
    <w:multiLevelType w:val="hybridMultilevel"/>
    <w:tmpl w:val="1270AF8A"/>
    <w:lvl w:ilvl="0" w:tplc="9D2084C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474E9"/>
    <w:multiLevelType w:val="hybridMultilevel"/>
    <w:tmpl w:val="DFD4549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743"/>
    <w:rsid w:val="00006D50"/>
    <w:rsid w:val="00013662"/>
    <w:rsid w:val="000152BD"/>
    <w:rsid w:val="00041569"/>
    <w:rsid w:val="000A1756"/>
    <w:rsid w:val="000C3EF1"/>
    <w:rsid w:val="00131964"/>
    <w:rsid w:val="001A67BC"/>
    <w:rsid w:val="001B655B"/>
    <w:rsid w:val="001D6743"/>
    <w:rsid w:val="00207B34"/>
    <w:rsid w:val="002263DA"/>
    <w:rsid w:val="002520F0"/>
    <w:rsid w:val="00262729"/>
    <w:rsid w:val="002F6DD5"/>
    <w:rsid w:val="00306CC2"/>
    <w:rsid w:val="00333700"/>
    <w:rsid w:val="00402467"/>
    <w:rsid w:val="004772D4"/>
    <w:rsid w:val="004C547F"/>
    <w:rsid w:val="004D607B"/>
    <w:rsid w:val="004E315C"/>
    <w:rsid w:val="004E45F2"/>
    <w:rsid w:val="005852EE"/>
    <w:rsid w:val="005A5FD5"/>
    <w:rsid w:val="005E46A5"/>
    <w:rsid w:val="005F7C03"/>
    <w:rsid w:val="00630026"/>
    <w:rsid w:val="0067115E"/>
    <w:rsid w:val="006A6E56"/>
    <w:rsid w:val="00713DE3"/>
    <w:rsid w:val="00723D02"/>
    <w:rsid w:val="0079512E"/>
    <w:rsid w:val="007B0D5C"/>
    <w:rsid w:val="007B3700"/>
    <w:rsid w:val="007C7A1F"/>
    <w:rsid w:val="008343F5"/>
    <w:rsid w:val="00860B7C"/>
    <w:rsid w:val="00874D2F"/>
    <w:rsid w:val="00876CA2"/>
    <w:rsid w:val="00893F42"/>
    <w:rsid w:val="008A5057"/>
    <w:rsid w:val="008C277E"/>
    <w:rsid w:val="008D5CCD"/>
    <w:rsid w:val="009B0FAC"/>
    <w:rsid w:val="009E4597"/>
    <w:rsid w:val="00A30DB8"/>
    <w:rsid w:val="00A75559"/>
    <w:rsid w:val="00B1446C"/>
    <w:rsid w:val="00C53BB6"/>
    <w:rsid w:val="00C672C8"/>
    <w:rsid w:val="00CB1B8A"/>
    <w:rsid w:val="00D1523D"/>
    <w:rsid w:val="00D252B2"/>
    <w:rsid w:val="00D35169"/>
    <w:rsid w:val="00D516A4"/>
    <w:rsid w:val="00D842C1"/>
    <w:rsid w:val="00DE56EF"/>
    <w:rsid w:val="00DF4B2E"/>
    <w:rsid w:val="00E420B6"/>
    <w:rsid w:val="00E550A2"/>
    <w:rsid w:val="00E57010"/>
    <w:rsid w:val="00E9658B"/>
    <w:rsid w:val="00EC28B2"/>
    <w:rsid w:val="00EC359C"/>
    <w:rsid w:val="00EF6971"/>
    <w:rsid w:val="00F44E91"/>
    <w:rsid w:val="00F67692"/>
    <w:rsid w:val="00FA56BF"/>
    <w:rsid w:val="00FF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0"/>
  </w:style>
  <w:style w:type="paragraph" w:styleId="1">
    <w:name w:val="heading 1"/>
    <w:basedOn w:val="a"/>
    <w:next w:val="a"/>
    <w:link w:val="10"/>
    <w:qFormat/>
    <w:rsid w:val="001D67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74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3">
    <w:name w:val="Hyperlink"/>
    <w:basedOn w:val="a0"/>
    <w:semiHidden/>
    <w:unhideWhenUsed/>
    <w:rsid w:val="001D6743"/>
    <w:rPr>
      <w:color w:val="0000FF"/>
      <w:u w:val="single"/>
    </w:rPr>
  </w:style>
  <w:style w:type="paragraph" w:customStyle="1" w:styleId="pcapt">
    <w:name w:val="pcapt"/>
    <w:basedOn w:val="a"/>
    <w:rsid w:val="001D6743"/>
    <w:pPr>
      <w:spacing w:before="75" w:after="0" w:line="240" w:lineRule="auto"/>
      <w:jc w:val="center"/>
    </w:pPr>
    <w:rPr>
      <w:rFonts w:ascii="Arial" w:eastAsia="Times New Roman" w:hAnsi="Arial" w:cs="Arial"/>
      <w:color w:val="FF7200"/>
      <w:sz w:val="24"/>
      <w:szCs w:val="24"/>
    </w:rPr>
  </w:style>
  <w:style w:type="paragraph" w:styleId="a4">
    <w:name w:val="List Paragraph"/>
    <w:basedOn w:val="a"/>
    <w:uiPriority w:val="34"/>
    <w:qFormat/>
    <w:rsid w:val="00713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420B6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20">
    <w:name w:val="Основний текст 2 Знак"/>
    <w:basedOn w:val="a0"/>
    <w:link w:val="2"/>
    <w:rsid w:val="00E420B6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kolisny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uslana_sa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lana_sa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9D5B-16CC-49E5-BC0F-AF11FEBB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ИОД</dc:creator>
  <cp:lastModifiedBy>пк</cp:lastModifiedBy>
  <cp:revision>5</cp:revision>
  <cp:lastPrinted>2013-04-25T12:50:00Z</cp:lastPrinted>
  <dcterms:created xsi:type="dcterms:W3CDTF">2013-05-16T09:17:00Z</dcterms:created>
  <dcterms:modified xsi:type="dcterms:W3CDTF">2013-05-16T10:59:00Z</dcterms:modified>
</cp:coreProperties>
</file>