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1A20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КОНЦЕПТУАЛЬНІ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ЗАСАДИ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</w:p>
    <w:p w14:paraId="07D618AB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</w:p>
    <w:p w14:paraId="3B7CFFD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56F728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="00F67282">
        <w:rPr>
          <w:rFonts w:ascii="Arial" w:hAnsi="Arial" w:cs="Arial"/>
          <w:sz w:val="24"/>
          <w:szCs w:val="24"/>
          <w:lang w:val="ru-RU"/>
        </w:rPr>
        <w:t>Далі</w:t>
      </w:r>
      <w:proofErr w:type="spellEnd"/>
      <w:r w:rsidR="00F67282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узгоджуються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положеннями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таких нормативно-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сфері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утвердження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»;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»;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»;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»;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“Про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вдосконалення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-методичного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літера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-тури»; Постанови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Верховної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Заяву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Верховної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“Про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режимом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федерації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рашизму,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засудження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 і практик рашизму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тоталітарних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людиноненависницьких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”»;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школа: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колегії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Міністерства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науки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27.10.2016 р. №10);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(наказ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Міністерства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науки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16 липня 2018 р. № 776); Державного стандарту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(постанова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21 лютого 2018 р. № 87 (у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редакції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постанови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24 липня 2019 р. № 688)); Державного стандарту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(постанова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23 листопада 2011 р. № 1392); Державного стандарту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(постанова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30 вересня 2020 р. № 898);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Професійного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стандарту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професіями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закладу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закладу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(з дипломом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молодшого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спеціаліста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)» (наказ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Міністерства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торгівлі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сільського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господарства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23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грудня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2020 р. № 2736);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Професійного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стандарту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професій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Викладачі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закладів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(наказ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Міністерства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торгівлі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сільського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господарства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23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березня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2021 р. № 610); Порядку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науково-педагогічних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(постанова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21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серпня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2019 р. № 800).</w:t>
      </w:r>
    </w:p>
    <w:p w14:paraId="5F8AAC2B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lastRenderedPageBreak/>
        <w:t>І. Вступ</w:t>
      </w:r>
      <w:r w:rsidR="00F67282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65FBCDC1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А. Чим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зумовлена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потреба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81140A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24 лютого 2022 р.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повномасштабним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вторгненням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війська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розпочався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російсько-української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глобальної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На наших очах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разюче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змінюється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ми.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Героїчна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боротьба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агресії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захист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народом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неймовірних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зусиль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принципів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демократії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свободи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справедливості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перетворили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периферійної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одного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суб’єктів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самовіддана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боротьба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по-новому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віддзеркалила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суперечності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міждержавних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посилила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співтовариством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загальнолюдських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урешті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чітко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визначила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геополітичну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тривалий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перебувала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роздоріжжі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євроатлантичним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євразійським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точніше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проросійським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напрямами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Наразі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назавжди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поховано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держава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впевнено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прямує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Союзу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Північноатлантичного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договору (НАТО).</w:t>
      </w:r>
    </w:p>
    <w:p w14:paraId="18EB055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помітно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вплинула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відбуваються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стосується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r w:rsidR="00F67282">
        <w:rPr>
          <w:rFonts w:ascii="Arial" w:hAnsi="Arial" w:cs="Arial"/>
          <w:sz w:val="24"/>
          <w:szCs w:val="24"/>
          <w:lang w:val="ru-RU"/>
        </w:rPr>
        <w:t>й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консолідації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Хоча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рух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припинявся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впродовж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незалежності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навіть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подекуди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розвивався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висхідній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прискорився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апогею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російсько-української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Ніколи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впродовж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тридцятирічного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незалежності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було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традиційно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дискусійних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пам’яті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церкви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практично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досягнуто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консенсусу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комуністичної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імперської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спадщини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B38A1F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ніколи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згуртовані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обороні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незалежності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повсякчасно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демонструють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потужні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стратегії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виживання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спротиву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головне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дивитись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рухатись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Тому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реагувати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низку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зумовлені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16A94B0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геополітичними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зростанням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міжнародних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позицій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77B0396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консолідацією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3E966FB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появою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швидким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накопиченням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C49B1B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зростанням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мобільності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глобальному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масштабі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2330C8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піднесенням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самоствердження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самовираження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B744B1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попри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триває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настав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визначатимуть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наше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наступних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десятиліть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Реформи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складником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відіграють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роль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безперечно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першорядне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Пропонований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 – один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найважливіших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реформ.</w:t>
      </w:r>
    </w:p>
    <w:p w14:paraId="5772A0F4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Б.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Сучасний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стан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шкільної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питання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вирішити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63958F6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Невідповідність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часом,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очікуваними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результатами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7BAC19D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дисбаланс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зумовлений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насамперед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практикою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зарубіжної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вибудуваних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деталізованих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оповідей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67282">
        <w:rPr>
          <w:rFonts w:ascii="Arial" w:hAnsi="Arial" w:cs="Arial"/>
          <w:sz w:val="24"/>
          <w:szCs w:val="24"/>
          <w:lang w:val="ru-RU"/>
        </w:rPr>
        <w:t>надмірного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фактографічного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Перевантаженість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фактами,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готовими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узагальненнями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обтяжує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то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унеможливлює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засвоєння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впродовж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визначеного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Відтак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опрацьовують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переважно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запам’ятовування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емпіричного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передбачають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критичний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аналіз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джерел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систематизацію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обґрунтування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інтерпретацій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бракує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0A3CC2">
        <w:rPr>
          <w:rFonts w:ascii="Arial" w:hAnsi="Arial" w:cs="Arial"/>
          <w:sz w:val="24"/>
          <w:szCs w:val="24"/>
          <w:lang w:val="ru-RU"/>
        </w:rPr>
        <w:t>Н</w:t>
      </w:r>
      <w:r w:rsidRPr="00E70FE5">
        <w:rPr>
          <w:rFonts w:ascii="Arial" w:hAnsi="Arial" w:cs="Arial"/>
          <w:sz w:val="24"/>
          <w:szCs w:val="24"/>
          <w:lang w:val="ru-RU"/>
        </w:rPr>
        <w:t>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недостатньо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зорієнтоване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всебічне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467633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часом,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очікуваними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результатами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5D56B57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усунути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дублювання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дроблення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результатів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стандартах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627C4057" w14:textId="77777777" w:rsid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добирати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психофізіологічної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урахуванням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53BD2697" w14:textId="77777777" w:rsidR="00E70FE5" w:rsidRPr="005A757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757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відмовитися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представлення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як безальтернативного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лінійного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хронологічного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двох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окремих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всесвітньої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>;</w:t>
      </w:r>
    </w:p>
    <w:p w14:paraId="1A7E58A8" w14:textId="77777777" w:rsidR="00E70FE5" w:rsidRPr="005A757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A7575">
        <w:rPr>
          <w:rFonts w:ascii="Arial" w:hAnsi="Arial" w:cs="Arial"/>
          <w:sz w:val="24"/>
          <w:szCs w:val="24"/>
          <w:lang w:val="ru-RU"/>
        </w:rPr>
        <w:t xml:space="preserve">– перейти до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курсу «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5A757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5A7575">
        <w:rPr>
          <w:rFonts w:ascii="Arial" w:hAnsi="Arial" w:cs="Arial"/>
          <w:sz w:val="24"/>
          <w:szCs w:val="24"/>
          <w:lang w:val="ru-RU"/>
        </w:rPr>
        <w:t>»;</w:t>
      </w:r>
    </w:p>
    <w:p w14:paraId="7C1BEAC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завершеності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кожному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законів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стандартів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560B255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тематику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укладати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урахуванням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="005A7575">
        <w:rPr>
          <w:rFonts w:ascii="Arial" w:hAnsi="Arial" w:cs="Arial"/>
          <w:sz w:val="24"/>
          <w:szCs w:val="24"/>
          <w:lang w:val="ru-RU"/>
        </w:rPr>
        <w:t>.</w:t>
      </w:r>
    </w:p>
    <w:p w14:paraId="04A4726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Проблемні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вирішення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3C6375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виразних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спроба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анахронічну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схему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низкою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результатів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історіографічного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потреб.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Механічне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додавання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нового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домінування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старих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пояснювальних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схем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створює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труднощі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адекватним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логічним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Схема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телеологічна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герої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підпорядковані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головній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рухові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незалежної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достатньо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враховуються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64678A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Ключовим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послаблення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наративу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антропологічним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поняттям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«культура»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настанов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опосередковували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поведінку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людей.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великої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ваги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набуває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оповідь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практики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владні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сусідські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родинні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ворожості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примирення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міжстанові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контакти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співіснування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належали до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наприклад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євреї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німці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греки,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вірмени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творив той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тип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нині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називаємо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88F42EE" w14:textId="77777777" w:rsidR="005A757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принципового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набирає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 «Ким ми є?»</w:t>
      </w:r>
      <w:r w:rsidR="00F67282">
        <w:rPr>
          <w:rFonts w:ascii="Arial" w:hAnsi="Arial" w:cs="Arial"/>
          <w:sz w:val="24"/>
          <w:szCs w:val="24"/>
          <w:lang w:val="ru-RU"/>
        </w:rPr>
        <w:t xml:space="preserve"> (</w:t>
      </w:r>
      <w:r w:rsidRPr="00F67282">
        <w:rPr>
          <w:rFonts w:ascii="Arial" w:hAnsi="Arial" w:cs="Arial"/>
          <w:sz w:val="24"/>
          <w:szCs w:val="24"/>
          <w:lang w:val="ru-RU"/>
        </w:rPr>
        <w:t xml:space="preserve">через </w:t>
      </w:r>
      <w:proofErr w:type="spellStart"/>
      <w:r w:rsidRPr="00F67282">
        <w:rPr>
          <w:rFonts w:ascii="Arial" w:hAnsi="Arial" w:cs="Arial"/>
          <w:sz w:val="24"/>
          <w:szCs w:val="24"/>
          <w:lang w:val="ru-RU"/>
        </w:rPr>
        <w:t>розуміння</w:t>
      </w:r>
      <w:proofErr w:type="spellEnd"/>
      <w:r w:rsidRPr="00F67282">
        <w:rPr>
          <w:rFonts w:ascii="Arial" w:hAnsi="Arial" w:cs="Arial"/>
          <w:sz w:val="24"/>
          <w:szCs w:val="24"/>
          <w:lang w:val="ru-RU"/>
        </w:rPr>
        <w:t xml:space="preserve"> того, як </w:t>
      </w:r>
      <w:proofErr w:type="spellStart"/>
      <w:r w:rsidRPr="00F67282">
        <w:rPr>
          <w:rFonts w:ascii="Arial" w:hAnsi="Arial" w:cs="Arial"/>
          <w:sz w:val="24"/>
          <w:szCs w:val="24"/>
          <w:lang w:val="ru-RU"/>
        </w:rPr>
        <w:t>українці</w:t>
      </w:r>
      <w:proofErr w:type="spellEnd"/>
      <w:r w:rsidRPr="00F6728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67282">
        <w:rPr>
          <w:rFonts w:ascii="Arial" w:hAnsi="Arial" w:cs="Arial"/>
          <w:sz w:val="24"/>
          <w:szCs w:val="24"/>
          <w:lang w:val="ru-RU"/>
        </w:rPr>
        <w:t>формувалися</w:t>
      </w:r>
      <w:proofErr w:type="spellEnd"/>
      <w:r w:rsidRPr="00F67282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F67282">
        <w:rPr>
          <w:rFonts w:ascii="Arial" w:hAnsi="Arial" w:cs="Arial"/>
          <w:sz w:val="24"/>
          <w:szCs w:val="24"/>
          <w:lang w:val="ru-RU"/>
        </w:rPr>
        <w:t>націю</w:t>
      </w:r>
      <w:proofErr w:type="spellEnd"/>
      <w:r w:rsidR="00F67282">
        <w:rPr>
          <w:rFonts w:ascii="Arial" w:hAnsi="Arial" w:cs="Arial"/>
          <w:sz w:val="24"/>
          <w:szCs w:val="24"/>
          <w:lang w:val="ru-RU"/>
        </w:rPr>
        <w:t>).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 Тому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центрі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розмова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українців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про те,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множинність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мінливість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себе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перетворювалася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«ми – народ поза кордонами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імперій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у час</w:t>
      </w:r>
      <w:proofErr w:type="gram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розмова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норм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поваги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чужої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позиції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вести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діалог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розповіді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знайтися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місце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проживали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території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нинішньої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прибрати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клаптиковість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чинних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посібниках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нинішньої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5B07A15D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же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зорієнтовані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домінування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повинно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лякати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українець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незалежно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етнічної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вибирає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мову, культуру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народу,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завдячує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своїм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існуванням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глобалізація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стирає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кордонів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EC6651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Заміна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старої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схеми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навколо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вибудовувалося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вимагає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оповідь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кількох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державами,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входили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землі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відчувало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цілковиту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зіставленні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порівнянні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всесвітніми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спиратися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тезу,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існували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землях,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створювались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керувались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безпосередньої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участі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руських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Включеність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європейську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конче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неможливість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пояснити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низку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відриві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наголошуючи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включеності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простору,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зважати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присутність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так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східних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рис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роль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дипломатії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феномену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дипломатії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оприявненому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міграціях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інтелектуалів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митців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C22252A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. Мета і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="00F67282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34F87A0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Мета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патріотизму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утвердження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свободи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демократії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злагоди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заснованої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повазі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звичаїв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культур,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релігій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 потреби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захищати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готовності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(пере)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образів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B6D1F4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мета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конкретизується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комплексі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є:</w:t>
      </w:r>
    </w:p>
    <w:p w14:paraId="6454BE8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критично та системно,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міркувати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логічно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творчо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знаходити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людьми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задля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21D360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прищеплення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основ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кутом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розрізняти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інтерпретацію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55AF6CB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ознайомлення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тенденціями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тепер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45EB443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суголосних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6DA586C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крізь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призму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ситуацій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них;</w:t>
      </w:r>
    </w:p>
    <w:p w14:paraId="022FE64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накопичення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інструмента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аналізу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пояснення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02A2A40A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демонстрування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самоствердження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тепер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47BD07A" w14:textId="77777777" w:rsidR="00F67282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ІІІ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Організація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та структура курсу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</w:p>
    <w:p w14:paraId="0CF9B5AE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А.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Концентричний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62BB8C7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009345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У школах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більшості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країн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Північної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Америки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відбувається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трьох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першому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пропедевтичному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переважає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країнознавчий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географії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фольклору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своєї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рідного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краю;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другого, – коли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силу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усвідомлювати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причинно-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наслідкові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генетичні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образу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представлена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третьому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припадає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старші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(уже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опанований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вимірах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географічного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пропонується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проблемному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C297F1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Чітке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виокремлення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трьох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становить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концентричного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Принцип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використовується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більшості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держав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повторюваність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зануреність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70FE5">
        <w:rPr>
          <w:rFonts w:ascii="Arial" w:hAnsi="Arial" w:cs="Arial"/>
          <w:sz w:val="24"/>
          <w:szCs w:val="24"/>
          <w:lang w:val="ru-RU"/>
        </w:rPr>
        <w:t>проблему</w:t>
      </w:r>
      <w:proofErr w:type="gram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У межах</w:t>
      </w:r>
      <w:proofErr w:type="gramEnd"/>
      <w:r w:rsidRPr="00E70FE5">
        <w:rPr>
          <w:rFonts w:ascii="Arial" w:hAnsi="Arial" w:cs="Arial"/>
          <w:sz w:val="24"/>
          <w:szCs w:val="24"/>
          <w:lang w:val="ru-RU"/>
        </w:rPr>
        <w:t xml:space="preserve"> кожного концентру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залежно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практикується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блочно-модульне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змішане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переважно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(без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вітчизняну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всесвітню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розглядати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тісних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взаємозв’язках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загальноєвропейськими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EFC6F0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Трансформації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циклів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).</w:t>
      </w:r>
    </w:p>
    <w:p w14:paraId="253BBD0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трансформації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зумовлюють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Раціональною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відповіддю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сприятиме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щораз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глибшому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осмисленню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7FCE8CF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Спираючись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статтю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12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статтю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10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стандарти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такими концентрами:</w:t>
      </w:r>
    </w:p>
    <w:p w14:paraId="3202525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адаптаційно-ігровий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інформаційно-ознайомлювальний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– 1–2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пропонує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найзагальніші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відомості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сім’ю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родину, громаду,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рідний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край,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державу;</w:t>
      </w:r>
    </w:p>
    <w:p w14:paraId="1E1CDA0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інформаційно-фрагментарний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– 3–4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белетризованому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вигляді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пропонує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найяскравіші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53E3ED0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пропедевтичний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(фрагментарно-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– 5–6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 2 год.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тиждень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кожного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спирається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відомості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готує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систематичного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представляє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найдавніших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6A099DE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інформаційно-подієвий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– 7–9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 3 год.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тиждень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кожного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систематично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представляє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найдавніших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історично-культурних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0DFC92A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– 10–11 і 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(3 год.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тиждень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профільно-адаптаційного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10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по 3 год.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тиждень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11–12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по 6 год.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тиждень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11–12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представляє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найдавніших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взаємодію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D91AB77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Б.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Загальноосвітній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профільні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курси</w:t>
      </w:r>
      <w:proofErr w:type="spellEnd"/>
      <w:r w:rsidR="00F67282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486BB59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Переоцінка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всесвітньої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потреба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721648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російсько-української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трансформацій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міжнародних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опинилася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епіцентрі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геополітичних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спонукає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виразнішого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невід’ємний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складник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</w:t>
      </w:r>
      <w:r w:rsidR="00341B37">
        <w:rPr>
          <w:rFonts w:ascii="Arial" w:hAnsi="Arial" w:cs="Arial"/>
          <w:sz w:val="24"/>
          <w:szCs w:val="24"/>
          <w:lang w:val="ru-RU"/>
        </w:rPr>
        <w:t>ає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бути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реалізува</w:t>
      </w:r>
      <w:r w:rsidR="00341B37">
        <w:rPr>
          <w:rFonts w:ascii="Arial" w:hAnsi="Arial" w:cs="Arial"/>
          <w:sz w:val="24"/>
          <w:szCs w:val="24"/>
          <w:lang w:val="ru-RU"/>
        </w:rPr>
        <w:t>ний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шляхом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назвою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071960C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обставини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вимагають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залучення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насамперед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з одного боку,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перебіг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показати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представлена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внесок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цивілізаційний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 Таким чином курс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наблизити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інтерпретацій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73A1DFA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Перевагами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будуть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розширені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розпізнавати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себе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спільноті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виплекати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свою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національно-культурну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зіставлення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порівняння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зрозуміти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себе,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оточення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рідний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край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усвідомити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розмаїття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взаємозалежність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почуття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співпричетності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ситуації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побачити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поле,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доведеться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зіткнутися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усвідомити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теперішнім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побачити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потребу;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понятійний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апарат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систематичного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40DAFB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додаткові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як-от: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керувати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ефективно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використовуючи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зосередитися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зробити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інтелектуально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наповненішим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швидше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тобто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вивільнити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обговорень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диференціювати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зацікавлень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оперувати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повнотою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власних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C1B7D4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джерело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загальнолюдських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5A1558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перспективи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громадянознавчий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потенціал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набуття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виважені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висновки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ефективно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планувати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громадянознавчої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тематики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безпосередньо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сприятиме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одного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призначень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поведінки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доборі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надавати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сюжетам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увиразнюють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загальнолюдських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гідності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поваги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захисту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прав і свобод, опору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насиллю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набувають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основами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консолідації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959C10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34F05D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(перший: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профільно-адаптаційний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цикл – 10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другий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цикл – 11–12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втрачаючи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поля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історію-ідентичність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потреби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способом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поряд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низки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поглиблене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нинішніх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обставин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так і проблематики-тематики,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зорієнтованої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потреби ринку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скажімо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проблем-тем,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тієї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виробництва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9A0740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найбільш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затребуваними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географія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 локальна/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регіональна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інтелектуальна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етнічних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релігійних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громад;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виживання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протистояння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тоталітарним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режимам,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імперіям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-них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державотворення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будуть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відкриттів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винаходів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фінансів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збереження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довкілля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B8F3537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>І</w:t>
      </w:r>
      <w:r w:rsidRPr="00E70FE5">
        <w:rPr>
          <w:rFonts w:ascii="Arial" w:hAnsi="Arial" w:cs="Arial"/>
          <w:b/>
          <w:sz w:val="24"/>
          <w:szCs w:val="24"/>
        </w:rPr>
        <w:t>V</w:t>
      </w: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="00F67282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FF93335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А.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як основа для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компетентностей.</w:t>
      </w:r>
    </w:p>
    <w:p w14:paraId="662E42E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предметна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7C8AEA6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розгорнуту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послідовність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проблем/тем,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найбільш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показовий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спосіб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увиразнюють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теперішнім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Вони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залежать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конкретних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культурного)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поточний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час. Мета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сфокусувати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увагу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зусилля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8E0C1EB" w14:textId="77777777" w:rsidR="00341B37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найближчому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стати: </w:t>
      </w:r>
    </w:p>
    <w:p w14:paraId="317BFCE9" w14:textId="77777777" w:rsidR="00341B37" w:rsidRDefault="00341B37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CA2346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Територіальні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демографічні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націєтворення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державотворення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катастрофи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війни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епідемії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голоди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геноциди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техногенні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аварії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рух опору»,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Протистояння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насильству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агресії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російсько-українських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іноетнічних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спільнот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території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r w:rsidRPr="00E70FE5">
        <w:rPr>
          <w:rFonts w:ascii="Arial" w:hAnsi="Arial" w:cs="Arial"/>
          <w:sz w:val="24"/>
          <w:szCs w:val="24"/>
          <w:lang w:val="ru-RU"/>
        </w:rPr>
        <w:lastRenderedPageBreak/>
        <w:t>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мікроісторія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роль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надбання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діаспори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75C0873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Комплексним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показником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предметна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тобто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заснована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ціннісних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орієнтирах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набутих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логічна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аксіологічна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зміцнити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предметною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76102D4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5A711E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надпредметними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проблемами/темами,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досліджуючи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життєвих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ситуаціях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вибудовує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поведінки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Роль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вагомою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відповідальність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культурна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самосвідомість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середовище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екологічна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сталий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моральність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налагодити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діяльнісного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позакласної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функціонування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гуртків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інтересами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567B66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3. Роль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компетентностей.</w:t>
      </w:r>
    </w:p>
    <w:p w14:paraId="06CD1FD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Перелік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компетентностей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зафіксовано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Законі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(як і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покладено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компетентностей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ними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співучасть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однаковою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Найбільшою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компетентностей,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усвідомленням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непорушності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кордонів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захисту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суверенітету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територіальної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воєнних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свідоме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збереження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народу,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повагу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культур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народів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першочергову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увагу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приділити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комплексу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як-от: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висловлювати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власну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думку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письмово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критичне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логічно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обґрунтовувати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позицію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творчість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ініціативність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конструктивно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керувати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емоціями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ризики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приймати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розв’язувати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проблеми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співпрацювати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людьми.</w:t>
      </w:r>
    </w:p>
    <w:p w14:paraId="064BBBE6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Б.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Змістове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освітніми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циклами.</w:t>
      </w:r>
    </w:p>
    <w:p w14:paraId="227427E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Початкова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D2B3EA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(1–4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зацікавлення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минувшини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спільноти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рідний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край,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Укладаючи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створюючи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(див. І</w:t>
      </w:r>
      <w:r w:rsidRPr="00E70FE5">
        <w:rPr>
          <w:rFonts w:ascii="Arial" w:hAnsi="Arial" w:cs="Arial"/>
          <w:sz w:val="24"/>
          <w:szCs w:val="24"/>
        </w:rPr>
        <w:t>V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. А. 1.)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вимірі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наступності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завершеності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межах кожного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циклу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адаптаційно-ігрового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(1–2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та основного (3–4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F0F6AED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Адаптаційно-ігровий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інформаційно-ознайомлювальний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курс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(1–2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ознайомити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громадянознавства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способами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ігрових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активностей.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послідовності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«Я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«Я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сім’ї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родині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«Я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«Я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рідному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краї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«Моя держава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6D85F34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інформаційно-фрагментарний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курс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(3–4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найяскравіші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способами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послідовності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Віхи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»,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46D26A7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14C481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(5–9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зацікавлення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минувшини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вибраних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актуальними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громадянознавства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укладанні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вимогою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повинно стати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завершеності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межах кожного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циклу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адаптаційного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(5–6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і базового предметного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(7–9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Відчутна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переході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6 до 7 року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інтерес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до курсу</w:t>
      </w:r>
      <w:proofErr w:type="gram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676EF9A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Пропедевтичний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(фрагментарно-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курс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(5–6 роки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переважно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характеру,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доступно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науку (в тому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широких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історично-культурних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систематизованому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вигляді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5–6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здійснювати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щоб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сформовану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позитивну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самоідентифікацію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ознайомити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основами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науки,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утверджувати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ґрунтуються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демократії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принципах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свободи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прав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верховенства закону.</w:t>
      </w:r>
    </w:p>
    <w:p w14:paraId="0BD2BED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базового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інформаційно-подієвого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(7–9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досягатиметься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розглядом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вибраних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найдавніших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зафіксовані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Державному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стандарті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природа;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речей;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влада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вимірі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розподілений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так: у 7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первісність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середньовіччя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(по Х</w:t>
      </w:r>
      <w:r w:rsidRPr="00E70FE5">
        <w:rPr>
          <w:rFonts w:ascii="Arial" w:hAnsi="Arial" w:cs="Arial"/>
          <w:sz w:val="24"/>
          <w:szCs w:val="24"/>
        </w:rPr>
        <w:t>V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 ст.), у 8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ранній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(</w:t>
      </w:r>
      <w:r w:rsidRPr="00E70FE5">
        <w:rPr>
          <w:rFonts w:ascii="Arial" w:hAnsi="Arial" w:cs="Arial"/>
          <w:sz w:val="24"/>
          <w:szCs w:val="24"/>
        </w:rPr>
        <w:t>XVI</w:t>
      </w:r>
      <w:r w:rsidRPr="00E70FE5">
        <w:rPr>
          <w:rFonts w:ascii="Arial" w:hAnsi="Arial" w:cs="Arial"/>
          <w:sz w:val="24"/>
          <w:szCs w:val="24"/>
          <w:lang w:val="ru-RU"/>
        </w:rPr>
        <w:t>–</w:t>
      </w:r>
      <w:r w:rsidRPr="00E70FE5">
        <w:rPr>
          <w:rFonts w:ascii="Arial" w:hAnsi="Arial" w:cs="Arial"/>
          <w:sz w:val="24"/>
          <w:szCs w:val="24"/>
        </w:rPr>
        <w:t>XVIII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 ст.), у 9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новітня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доба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перша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чверть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ХХІ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ст.).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межах циклу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2/3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в широких контекстах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EEFF40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6728E8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10 і 11–12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узагальнення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систематизація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громадянознавства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набутих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попередніх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подієвої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наділену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сенсами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Зважаючи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те,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найповніше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орієнтований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повинно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варіативно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перший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варіант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10 і 11–12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другий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варіант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низка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поглибленого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сюжетів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В основному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розгляд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і, особливо,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наголосом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потребуватимуть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системного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межах основного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курсу,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націєтворення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державотворення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модернізація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глобалізація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3D2E241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  <w:lang w:val="ru-RU"/>
        </w:rPr>
        <w:t>В. Проблемно-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тематичний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3C3EB23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засади.</w:t>
      </w:r>
    </w:p>
    <w:p w14:paraId="4C473F8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потребує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ретельного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добору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мети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розгляді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перевага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2/3)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</w:t>
      </w:r>
      <w:r w:rsidR="00341B37">
        <w:rPr>
          <w:rFonts w:ascii="Arial" w:hAnsi="Arial" w:cs="Arial"/>
          <w:sz w:val="24"/>
          <w:szCs w:val="24"/>
          <w:lang w:val="ru-RU"/>
        </w:rPr>
        <w:t>даватися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вітчизняної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буде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показувати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включеність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самобутність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Увагу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треба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приділити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таким сюжетам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дадуть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простежити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суголосність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45CA7D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критеріями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доборі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будуть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загальнолюдських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патріотизм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відстоювання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свободи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демократії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показ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найвиразніших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прикладів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моральності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б)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орієнтацією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втілення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демократичних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увиразнення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в)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1A074E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Оптимізація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3B1441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Оптимального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очікуваними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результатами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наявними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ресурсами), яке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інтерес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суттєве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зменшення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фактографічного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чіткіше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виокремлення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вузлових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тем, ширше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пріоритет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потрібно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28E0A76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площині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прикладами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виокремлення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вузлових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показують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взаємодію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характерів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режимів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характеризування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ідеологій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r w:rsidR="00341B37">
        <w:rPr>
          <w:rFonts w:ascii="Arial" w:hAnsi="Arial" w:cs="Arial"/>
          <w:sz w:val="24"/>
          <w:szCs w:val="24"/>
          <w:lang w:val="ru-RU"/>
        </w:rPr>
        <w:t xml:space="preserve">державах, де </w:t>
      </w:r>
      <w:proofErr w:type="spellStart"/>
      <w:r w:rsidR="00341B37">
        <w:rPr>
          <w:rFonts w:ascii="Arial" w:hAnsi="Arial" w:cs="Arial"/>
          <w:sz w:val="24"/>
          <w:szCs w:val="24"/>
          <w:lang w:val="ru-RU"/>
        </w:rPr>
        <w:t>імперський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41B37">
        <w:rPr>
          <w:rFonts w:ascii="Arial" w:hAnsi="Arial" w:cs="Arial"/>
          <w:sz w:val="24"/>
          <w:szCs w:val="24"/>
          <w:lang w:val="ru-RU"/>
        </w:rPr>
        <w:t>спосіб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41B37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41B37">
        <w:rPr>
          <w:rFonts w:ascii="Arial" w:hAnsi="Arial" w:cs="Arial"/>
          <w:sz w:val="24"/>
          <w:szCs w:val="24"/>
          <w:lang w:val="ru-RU"/>
        </w:rPr>
        <w:t>влади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41B37">
        <w:rPr>
          <w:rFonts w:ascii="Arial" w:hAnsi="Arial" w:cs="Arial"/>
          <w:sz w:val="24"/>
          <w:szCs w:val="24"/>
          <w:lang w:val="ru-RU"/>
        </w:rPr>
        <w:t>поєднувався</w:t>
      </w:r>
      <w:proofErr w:type="spellEnd"/>
      <w:r w:rsidR="00341B37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тоталітарни</w:t>
      </w:r>
      <w:r w:rsidR="00341B37">
        <w:rPr>
          <w:rFonts w:ascii="Arial" w:hAnsi="Arial" w:cs="Arial"/>
          <w:sz w:val="24"/>
          <w:szCs w:val="24"/>
          <w:lang w:val="ru-RU"/>
        </w:rPr>
        <w:t>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r w:rsidR="00341B37">
        <w:rPr>
          <w:rFonts w:ascii="Arial" w:hAnsi="Arial" w:cs="Arial"/>
          <w:sz w:val="24"/>
          <w:szCs w:val="24"/>
          <w:lang w:val="ru-RU"/>
        </w:rPr>
        <w:t>режимом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аналіз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міжнародних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Широкі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вузлових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насамперед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існують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E341E1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Систематизувати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критичного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достовірність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допоможуть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ігри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тематику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насамперед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стратегії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розробці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приділити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увагу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інструменти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зробити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невід’ємною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частиною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методичного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074492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827388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переплетення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взаємовплив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понять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інтерпретацій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навіть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напрям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Об’єднання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ізольованих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частин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компонентів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супроводжується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ускладненням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зміцненням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відношень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ними,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виступає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одним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найважливіших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принципів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універсальним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способом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пожвавлення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(як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плані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так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сенсів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чутливу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потреб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пов’язана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3AF96D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уже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природою,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результат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великих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масивів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потрійну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мету: 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взаємопов’язані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б)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заохочувати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проникнення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проблеми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глибину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критичність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раціональність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доказовість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в)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ерудицію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школярок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школярів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вказати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широкі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існують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люди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спільноти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2397D4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Передумовою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ефективного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побудова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збагачувати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відомостями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відкривати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тобто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коло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 тому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втрачати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поля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проблеми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системотворчі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теми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лінії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потрібне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істотне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принципів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суттєве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укрупнення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дидактичних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одиниць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конструювання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найповніше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засадам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принципу.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уможливить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усуне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протиріччя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невпинно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зростає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здатністю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засвоювати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28722B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Внутрішньопредметна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доволі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ефективно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практикуватись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де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вміщувати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іноземних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мов, математики,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природознавства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мистецтв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включати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факти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вкрай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недостатньою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рішенням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розв’язанні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цієї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проблеми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інтегруватиме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собі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правові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філософські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54AD8B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зовнішньої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36893FD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незатребуваними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залишаються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яку широко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практикують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системах. Вона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картини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свідомості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взаємопроникнення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механічне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краще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пов’язує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(учить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переносити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з предмета 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у предмет</w:t>
      </w:r>
      <w:proofErr w:type="gramEnd"/>
      <w:r w:rsidRPr="00E70FE5">
        <w:rPr>
          <w:rFonts w:ascii="Arial" w:hAnsi="Arial" w:cs="Arial"/>
          <w:sz w:val="24"/>
          <w:szCs w:val="24"/>
          <w:lang w:val="ru-RU"/>
        </w:rPr>
        <w:t xml:space="preserve">, так і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вказує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нероздільно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удосконалює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системного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ерудицію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подолати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бар’єри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вибудовує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опредметнене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видах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діяльнісному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ціннісному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виступати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одночасно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метою, так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стираються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межі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7E020A8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Потенціал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конкретних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проявів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зародження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всебічного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у широкому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будь-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природі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Землі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тваринного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рослинного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.); б)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будь-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природу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наука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яка,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чергою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вплинула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світогляд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багатьох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людей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епохи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стала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частиною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в)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наявність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кожному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виразного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емоційно-ціннісного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компонента. Треба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враховувати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ідентичність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формують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r w:rsidRPr="00E70FE5">
        <w:rPr>
          <w:rFonts w:ascii="Arial" w:hAnsi="Arial" w:cs="Arial"/>
          <w:sz w:val="24"/>
          <w:szCs w:val="24"/>
          <w:lang w:val="ru-RU"/>
        </w:rPr>
        <w:t xml:space="preserve">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тільки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а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налаштованість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молодої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спільноті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F5AD10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Потреба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участю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існує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циклах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однак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кожному з них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початковій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(1–4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участю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доречно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найзагальніших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уявлень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(5–9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подолати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розщеплення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гуманітарних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предметом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людина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(культурна, моральна, духовна)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все нею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етапі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усунення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предметного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межах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єдиного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тобто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широким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відповідатиме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викликам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політики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економіки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(10 і 11–12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тому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участі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провідною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тенденцією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полягає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 так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поглибленому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картини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ознайомленні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основами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виробництва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науки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A1200A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Зовнішня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забезпечена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мовою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літературою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зарубіжною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літературою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географією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мистецтвознавчими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курсами,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вона не стане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складником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курсу.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не формально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позначеними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практично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реалізовуватися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через низку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рішень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2FAF5A2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>– проблемно-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хронологічну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синхронізацію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зарубіжної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літератур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іноземних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мов,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мистецтв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захисту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7522B4C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передбачення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посібниках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у календарно-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планах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бінарних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F7E26FC" w14:textId="77777777" w:rsidR="00E70FE5" w:rsidRPr="00E70FE5" w:rsidRDefault="00E70FE5" w:rsidP="002840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70FE5">
        <w:rPr>
          <w:rFonts w:ascii="Arial" w:hAnsi="Arial" w:cs="Arial"/>
          <w:b/>
          <w:sz w:val="24"/>
          <w:szCs w:val="24"/>
        </w:rPr>
        <w:t>V</w:t>
      </w:r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ресурси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необхідні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Концептуальних</w:t>
      </w:r>
      <w:proofErr w:type="spellEnd"/>
      <w:r w:rsidRPr="00E70FE5">
        <w:rPr>
          <w:rFonts w:ascii="Arial" w:hAnsi="Arial" w:cs="Arial"/>
          <w:b/>
          <w:sz w:val="24"/>
          <w:szCs w:val="24"/>
          <w:lang w:val="ru-RU"/>
        </w:rPr>
        <w:t xml:space="preserve"> засад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p w14:paraId="35AA729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перепідготовка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6FA7A3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повинна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продовжуватись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наступних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рівнях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Тому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насамперед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відновити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22FAA1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відбору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систему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учительства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керівниць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гуртків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зокрема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доречними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нововведення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699DBFF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Порядок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вимог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здібностей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здатностей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вступників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способом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психологічного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тестування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діагностують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особистісні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характеристики; б)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встановлення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високих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прохідних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вступних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результатами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зовнішнього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незалежного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63DB92F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перерозподіл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кредитів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кількості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академічних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годин)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спеціальностями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 30%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суміжних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 до 70%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дидактики, основ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інклюзивної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методики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);</w:t>
      </w:r>
    </w:p>
    <w:p w14:paraId="79A12AA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lastRenderedPageBreak/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встановлення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наявності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стажу/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ступеня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«13.00.02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суспільствознавчі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щорічного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короткотривалого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суб’єктах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післядипломної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стажування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/курсу «Методика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 («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методика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«Дидактика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36EF03B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переформатування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зорієнтованості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робочих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/курсу «Методика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 («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методика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», «Дидактика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»)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наступні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способи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а)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перерозподіл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академічних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годин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30%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теоретичної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20%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спостережень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занять, 20%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конструювань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тренувань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занять, 30%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практики; б)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перерозподіл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методики/дидактики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15%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лекційні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15%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семінарські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70%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0A6F623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залучення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досвідчених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сертифікованих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посібників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закладів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позашкільної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спеціалізованої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післядипломної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інституцій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дисциплін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студентства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наставництва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практик;</w:t>
      </w:r>
    </w:p>
    <w:p w14:paraId="6E17E225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фахової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пропедевтичною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діяльністю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вигляді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волонтерства,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асистентства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стажування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54BA38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налагодження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співробітництва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закладами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дуальної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заклади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стали б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лабораторіями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відвідування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студентством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навчально-виховних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практик,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експериментів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навзаєм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заклади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надавали б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безоплатні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послуги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лабораторій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».</w:t>
      </w:r>
    </w:p>
    <w:p w14:paraId="61CE004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Післядипломне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науково-методичний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супровід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належить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здійснювати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урахуванням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рекомендацій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36EEB75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порталу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ресурсів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публікацій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7EFD040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перерозподіл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кредитів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кількості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академічних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годин)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 30</w:t>
      </w:r>
      <w:proofErr w:type="gramStart"/>
      <w:r w:rsidRPr="00E70FE5">
        <w:rPr>
          <w:rFonts w:ascii="Arial" w:hAnsi="Arial" w:cs="Arial"/>
          <w:sz w:val="24"/>
          <w:szCs w:val="24"/>
          <w:lang w:val="ru-RU"/>
        </w:rPr>
        <w:t>%  (</w:t>
      </w:r>
      <w:proofErr w:type="spellStart"/>
      <w:proofErr w:type="gramEnd"/>
      <w:r w:rsidRPr="00E70FE5">
        <w:rPr>
          <w:rFonts w:ascii="Arial" w:hAnsi="Arial" w:cs="Arial"/>
          <w:sz w:val="24"/>
          <w:szCs w:val="24"/>
          <w:lang w:val="ru-RU"/>
        </w:rPr>
        <w:t>найновіші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 до 70%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дидактики, основ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інклюзивної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модулів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));</w:t>
      </w:r>
    </w:p>
    <w:p w14:paraId="4B90AF46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перерозподіл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співвідношення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15%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лекційні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15%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семінарські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70%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08A100C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встановлення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наявності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стажу/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ступеня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щорічне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короткотривале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вузькопрофільне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підвищення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кваліфікації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установах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стажування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фахових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модулів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3A683F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кадрових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реєстрів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залучення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досвідчених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сертифікованих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посібників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закладів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позашкільної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спеціалізованої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інституцій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викладання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4620854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укладання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залученням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високофахових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спеціалістів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щорічних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збірників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учительства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різновидових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про: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науки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тенденції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інклюзії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прогресивні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новели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найновіших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технік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активностей,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прийомів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68A4B3C7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впровадження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непрофільних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галузей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стандартів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ознайомлення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найновішими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здобутками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зарубіжної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історіографії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трактувань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уніфікування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1191B6B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проведення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потенційних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посібників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узгодження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понять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термінів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уникнення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застарілих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тлумачень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авторами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паперових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«продуктах»;</w:t>
      </w:r>
    </w:p>
    <w:p w14:paraId="1E1BEAD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ініціювання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творчих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майстерень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педагогічних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комплектів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тому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ресурсів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00C275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Вимоги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D4D54FF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Оскільки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визначають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тактику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авторам та/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авторським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колективам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дотримуватись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рекомендацій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7AC29D2A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конструювати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урахуванням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норм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законів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нормативно-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стосуються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історіографії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</w:t>
      </w:r>
    </w:p>
    <w:p w14:paraId="17144EF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дотримуватись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принципів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психофізіологічної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поступового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ускладнення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наступності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послідовності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01272E2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втілювати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концентричний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повторюваним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ускладненням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циклів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регламентованих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статтею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10 Закону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»;</w:t>
      </w:r>
    </w:p>
    <w:p w14:paraId="5721893E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представляти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первісності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суголосні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періодами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фактами,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явищами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процесами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європейських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державах і державах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передусім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тих,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підтримувала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підтримує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тяглі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відносини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виглядають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перспективними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погляду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налагодження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двостороннього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співробітництва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C9B06E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Укладаючи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складник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авторські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колективи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зважати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рекомендації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:</w:t>
      </w:r>
    </w:p>
    <w:p w14:paraId="2263FEF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категорії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парадигмах,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здобутках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історіографів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представників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демократичного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71393506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оптимальність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переліки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орієнтирів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становлять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ставлення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., для кожного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розділу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повинні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дібрані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таким чином,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щоб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рівномірно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розподіляти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ефективно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відпрацювати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межах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окремого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3AB42B9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доступність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осяжність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орієнтири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повинні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узгоджуватись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психофізіологічними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особливостями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рівнем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насиченості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;</w:t>
      </w:r>
    </w:p>
    <w:p w14:paraId="2CF8A51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спостережуваність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вимірюваність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кожен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орієнтирів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ототожнюватись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очікуваним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результатом,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дібрати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та,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орієнтуючись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здійснювати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спостереження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контроль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59E2DC91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сутнісне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складника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витлумачені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жодному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нормативно-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документів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Очевидно,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частина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уміщувати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конкретні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запитання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активності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теми для лабораторно-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есе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мистецькі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твори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сприймання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аналізу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внутрішніх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зовнішніх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міжпредметних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зв’язків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6F3485C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CFC5092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реалізують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тактику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додаткові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сукупно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становлять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комплекти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цієї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тактики.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Незважаючи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всеохопну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цифровізацію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щоденним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первинним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джерелом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надалі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залишається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6ABDCDD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Підручник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результатом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конвенцій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науки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своєї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значущої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минувшини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водночас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прогнозоване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майбутнє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втілюватимуть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покоління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позицію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громадянського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задовольняти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потреби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всіх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користувачів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учительства,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батьків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A44CC60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Структура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книжки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паперової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електронної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повинна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вивірений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методику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удосконалення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ключових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компетентностей,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збалансовувати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ймовірну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аудіо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-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візуальну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враховувати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офлайн та онлайн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Відтак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підручникотворцям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зважати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критерії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державним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стандартам,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типовим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освітнім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особливо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модельним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програмам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назви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україноцентричність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гуманістичність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ціннісність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недискримінаційність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структурованість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послідовність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логічність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відображення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інтегративність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прийомів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життя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придатність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цікавість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доступність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адаптованість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стилю,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діалогічність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полілогічність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аудіо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-,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візуального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урахуванням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психофізіологічних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особливостей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збалансованість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розподілу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розрізі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розділів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тем,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параграфів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підпараграфів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пропорційність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основного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додаткового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методичного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апарату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варіативність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елементів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запитань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вправ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активностей, тематики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інтерактивність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цифровізованість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грамотність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мовна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естетичність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санітарно-гігієнічним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вимогам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академічна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доброчесність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C613A4C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виходити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того,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фокусів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змістовому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наповненні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відтак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 правило, не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повинні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розширювати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обсяг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підручник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радше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критично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мислити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невиправданою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кількістю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знань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акцент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зміщений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насичення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фактами на максимально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розуміння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Технології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написання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переглянути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того ракурсу, як вони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дозволяють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сучасному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наскільки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вони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готові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впізнавати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себе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пропонованому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минулому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Тексти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враховувати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потреби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суспільства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сприяти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породж</w:t>
      </w:r>
      <w:r w:rsidR="00416604">
        <w:rPr>
          <w:rFonts w:ascii="Arial" w:hAnsi="Arial" w:cs="Arial"/>
          <w:sz w:val="24"/>
          <w:szCs w:val="24"/>
          <w:lang w:val="ru-RU"/>
        </w:rPr>
        <w:t>енню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горд</w:t>
      </w:r>
      <w:r w:rsidR="00416604">
        <w:rPr>
          <w:rFonts w:ascii="Arial" w:hAnsi="Arial" w:cs="Arial"/>
          <w:sz w:val="24"/>
          <w:szCs w:val="24"/>
          <w:lang w:val="ru-RU"/>
        </w:rPr>
        <w:t>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належність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громадянства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416604">
        <w:rPr>
          <w:rFonts w:ascii="Arial" w:hAnsi="Arial" w:cs="Arial"/>
          <w:sz w:val="24"/>
          <w:szCs w:val="24"/>
          <w:lang w:val="ru-RU"/>
        </w:rPr>
        <w:t>її</w:t>
      </w:r>
      <w:proofErr w:type="spellEnd"/>
      <w:r w:rsidR="0041660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</w:t>
      </w:r>
      <w:r w:rsidR="00416604">
        <w:rPr>
          <w:rFonts w:ascii="Arial" w:hAnsi="Arial" w:cs="Arial"/>
          <w:sz w:val="24"/>
          <w:szCs w:val="24"/>
          <w:lang w:val="ru-RU"/>
        </w:rPr>
        <w:t>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сьогодення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9062AAA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Аналогічними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вимоги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навчально-методичних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C9F5FF3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1930BCDB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Обов’язковою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успішної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практикування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форм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індивідуальних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домашнє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консультація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репетиторство, за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одно-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різновіковими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групами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(урок-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семінар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урок-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конференція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, урок-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змагання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турнір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тренінг</w:t>
      </w:r>
      <w:r w:rsidR="00AD5DD3">
        <w:rPr>
          <w:rFonts w:ascii="Arial" w:hAnsi="Arial" w:cs="Arial"/>
          <w:sz w:val="24"/>
          <w:szCs w:val="24"/>
          <w:lang w:val="ru-RU"/>
        </w:rPr>
        <w:t>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екскурсія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гуртка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дослідних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(лабораторно-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Проєкти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тематики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доцільно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дослідження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доступних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джерел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місцевих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пам’яток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культури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повсякдення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подолання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пом’якшення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проблем,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активності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7DC9CD4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час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занять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практикувати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різноманітні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способи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індивідуальну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самостійно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парну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взаємонавчається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іншим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ученицею/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учнем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учителькою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вчителем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групову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взаємонавчаються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всередині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собою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разом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учителькою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вчителем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колективну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взаємодопомагають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один одному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опрацьовувати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зростати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частка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самостійної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Парне,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групове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колективне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відіграє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вагому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роль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самостійної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ініціативної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змогу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наскрізних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умінь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співпраці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спілкування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тобто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розвиває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комунікативні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вміння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41D55E68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Для продуктивного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переорієнтація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діяльнісний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підхід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активних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інтерактивних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Компетентнісно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орієнтоване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потребує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орієнтоване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самооцінювання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оцінювання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досягнень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дистанційне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змішане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мультимедійних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комунікаційних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платформ,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онлайн і офлайн активностей,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вправ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вивчити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обмеження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застосування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штучного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інтелекту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Використання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технологій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поєднувати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заходами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інформаційної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спрямованими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усвідомлення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віртуальної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ігор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психологічний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стан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дитини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небезпеки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наслідків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залежності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При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виконанні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творчих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дослідницьких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навчально-пошуковій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подбати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академічної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доброчесності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поваги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авторського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права.</w:t>
      </w:r>
    </w:p>
    <w:p w14:paraId="3193A36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Вибір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форм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методів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звісно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залежати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поставленого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учителькою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вчителем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дидактичного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враховувати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пізнавальні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можливості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зміст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час,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виділений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опрацювання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потенціал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наявних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07F0AEA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0FE5">
        <w:rPr>
          <w:rFonts w:ascii="Arial" w:hAnsi="Arial" w:cs="Arial"/>
          <w:sz w:val="24"/>
          <w:szCs w:val="24"/>
          <w:lang w:val="ru-RU"/>
        </w:rPr>
        <w:t xml:space="preserve">5.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середовище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соціальне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просторово-предметне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оточення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учениці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).</w:t>
      </w:r>
    </w:p>
    <w:p w14:paraId="37688599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Вагома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роль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освітнього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середовища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завдань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зумовлена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систематичністю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впливів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дитини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Освітнє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середовище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закладах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цільово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як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виховний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«Нова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українська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школа: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концептуальні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засади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реформування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середньої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школи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повинен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сприяти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формуванню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цілісної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особистості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патріота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й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інноватора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відбуватися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довірливій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атмосфері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відкритій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комунікації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взаємодії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мотивує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формує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ідентичність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українця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інтелектуальний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емоційно-вольовий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розвиток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здобувачів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Важливим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контексті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дотримання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демократичного стилю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спілкування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учнівством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3FDA0504" w14:textId="77777777" w:rsidR="00E70FE5" w:rsidRPr="00E70FE5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Базовим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організаційним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осередком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пізнання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стати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предметний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призначений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забезпечувати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сприятливі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загальноосвітньої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поглибленого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профільного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гуртків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факультативів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організації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індивідуального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диференційного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підготовки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вчительки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вчителя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занять.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створити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кілька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осередків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lastRenderedPageBreak/>
        <w:t>навчально-пізнавальної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(за партами/столами);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творчої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тематику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полички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стенди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змінної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виставки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дитячих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робіт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наочності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дошка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фліп-чарти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стенди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тематичних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бібліотеку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літератури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збірники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джерел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словники,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енциклопедичні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довідники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наукові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праці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відеотеку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центр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екран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інтерактивна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е-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дошка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стаціонарний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/та ноутбуки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безпровідними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точками доступу,);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учительський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організатор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» (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стіл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стілець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канцтовари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комп’ютер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принтер,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копір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полиці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/ящики,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шафи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зберігання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дидактичних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матеріалів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).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Щоб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простір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було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швидко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трансформувати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різних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активностей,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слід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обладнати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мобільними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робочими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місцями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кабінеті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класах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де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відбуваються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навчальні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заняття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історії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бібліотеці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цифрові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засоби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навчання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постійний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доступ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інтернету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Інтер’єр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закладу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освіти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облаштування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приміщень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повинні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створювати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сприятливу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емоційну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атмосферу,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мотивувати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продуктивної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E70FE5">
        <w:rPr>
          <w:rFonts w:ascii="Arial" w:hAnsi="Arial" w:cs="Arial"/>
          <w:sz w:val="24"/>
          <w:szCs w:val="24"/>
          <w:lang w:val="ru-RU"/>
        </w:rPr>
        <w:t>.</w:t>
      </w:r>
    </w:p>
    <w:p w14:paraId="29FF3A67" w14:textId="77777777" w:rsidR="00E70FE5" w:rsidRPr="005765C8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F7053FD" w14:textId="77777777" w:rsidR="00E70FE5" w:rsidRPr="00CA2067" w:rsidRDefault="00E70FE5" w:rsidP="00284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КОНЦЕПТУАЛЬНІ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70FE5">
        <w:rPr>
          <w:rFonts w:ascii="Arial" w:hAnsi="Arial" w:cs="Arial"/>
          <w:b/>
          <w:sz w:val="24"/>
          <w:szCs w:val="24"/>
          <w:lang w:val="ru-RU"/>
        </w:rPr>
        <w:t>ЗАСАДИ</w:t>
      </w:r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РЕФОРМУВАННЯ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ІСТОРИЧНОЇ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70FE5">
        <w:rPr>
          <w:rFonts w:ascii="Arial" w:hAnsi="Arial" w:cs="Arial"/>
          <w:b/>
          <w:sz w:val="24"/>
          <w:szCs w:val="24"/>
          <w:lang w:val="ru-RU"/>
        </w:rPr>
        <w:t>В</w:t>
      </w:r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СИСТЕМІ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ЗАГАЛЬНОЇ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СЕРЕДНЬОЇ</w:t>
      </w:r>
      <w:proofErr w:type="spellEnd"/>
      <w:r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E70FE5">
        <w:rPr>
          <w:rFonts w:ascii="Arial" w:hAnsi="Arial" w:cs="Arial"/>
          <w:b/>
          <w:sz w:val="24"/>
          <w:szCs w:val="24"/>
          <w:lang w:val="ru-RU"/>
        </w:rPr>
        <w:t>ОСВІТИ</w:t>
      </w:r>
      <w:proofErr w:type="spellEnd"/>
      <w:r w:rsidR="0079671B" w:rsidRPr="008F52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79671B" w:rsidRPr="0079671B">
        <w:rPr>
          <w:rFonts w:ascii="Arial" w:hAnsi="Arial" w:cs="Arial"/>
          <w:sz w:val="24"/>
          <w:szCs w:val="24"/>
          <w:lang w:val="ru-RU"/>
        </w:rPr>
        <w:t>розроб</w:t>
      </w:r>
      <w:r w:rsidR="0079671B">
        <w:rPr>
          <w:rFonts w:ascii="Arial" w:hAnsi="Arial" w:cs="Arial"/>
          <w:sz w:val="24"/>
          <w:szCs w:val="24"/>
          <w:lang w:val="ru-RU"/>
        </w:rPr>
        <w:t>ила</w:t>
      </w:r>
      <w:proofErr w:type="spellEnd"/>
      <w:r w:rsidR="0079671B" w:rsidRPr="008F52A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9671B" w:rsidRPr="0079671B">
        <w:rPr>
          <w:rFonts w:ascii="Arial" w:hAnsi="Arial" w:cs="Arial"/>
          <w:sz w:val="24"/>
          <w:szCs w:val="24"/>
          <w:lang w:val="ru-RU"/>
        </w:rPr>
        <w:t>Робоч</w:t>
      </w:r>
      <w:r w:rsidR="0079671B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79671B" w:rsidRPr="008F52A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9671B" w:rsidRPr="0079671B">
        <w:rPr>
          <w:rFonts w:ascii="Arial" w:hAnsi="Arial" w:cs="Arial"/>
          <w:sz w:val="24"/>
          <w:szCs w:val="24"/>
          <w:lang w:val="ru-RU"/>
        </w:rPr>
        <w:t>груп</w:t>
      </w:r>
      <w:r w:rsidR="0079671B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79671B" w:rsidRPr="008F52A5">
        <w:rPr>
          <w:rFonts w:ascii="Arial" w:hAnsi="Arial" w:cs="Arial"/>
          <w:sz w:val="24"/>
          <w:szCs w:val="24"/>
          <w:lang w:val="ru-RU"/>
        </w:rPr>
        <w:t xml:space="preserve"> </w:t>
      </w:r>
      <w:r w:rsidR="0079671B" w:rsidRPr="0079671B">
        <w:rPr>
          <w:rFonts w:ascii="Arial" w:hAnsi="Arial" w:cs="Arial"/>
          <w:sz w:val="24"/>
          <w:szCs w:val="24"/>
          <w:lang w:val="uk-UA"/>
        </w:rPr>
        <w:t>(</w:t>
      </w:r>
      <w:r w:rsidR="008F52A5">
        <w:rPr>
          <w:rFonts w:ascii="Arial" w:hAnsi="Arial" w:cs="Arial"/>
          <w:sz w:val="24"/>
          <w:szCs w:val="24"/>
          <w:lang w:val="uk-UA"/>
        </w:rPr>
        <w:t>створена н</w:t>
      </w:r>
      <w:r w:rsidR="0079671B" w:rsidRPr="0079671B">
        <w:rPr>
          <w:rFonts w:ascii="Arial" w:hAnsi="Arial" w:cs="Arial"/>
          <w:sz w:val="24"/>
          <w:szCs w:val="24"/>
          <w:lang w:val="uk-UA"/>
        </w:rPr>
        <w:t>аказ</w:t>
      </w:r>
      <w:r w:rsidR="008F52A5">
        <w:rPr>
          <w:rFonts w:ascii="Arial" w:hAnsi="Arial" w:cs="Arial"/>
          <w:sz w:val="24"/>
          <w:szCs w:val="24"/>
          <w:lang w:val="uk-UA"/>
        </w:rPr>
        <w:t>ом</w:t>
      </w:r>
      <w:r w:rsidR="0079671B" w:rsidRPr="0079671B">
        <w:rPr>
          <w:rFonts w:ascii="Arial" w:hAnsi="Arial" w:cs="Arial"/>
          <w:sz w:val="24"/>
          <w:szCs w:val="24"/>
          <w:lang w:val="uk-UA"/>
        </w:rPr>
        <w:t xml:space="preserve"> Міністерства освіти і науки України № 1090 від 2 грудня 2022 року)</w:t>
      </w:r>
      <w:r w:rsidR="0079671B">
        <w:rPr>
          <w:rFonts w:ascii="Arial" w:hAnsi="Arial" w:cs="Arial"/>
          <w:sz w:val="24"/>
          <w:szCs w:val="24"/>
          <w:lang w:val="uk-UA"/>
        </w:rPr>
        <w:t xml:space="preserve">: </w:t>
      </w:r>
      <w:r w:rsidR="0079671B" w:rsidRPr="0079671B">
        <w:rPr>
          <w:rFonts w:ascii="Arial" w:hAnsi="Arial" w:cs="Arial"/>
          <w:b/>
          <w:sz w:val="24"/>
          <w:szCs w:val="24"/>
          <w:lang w:val="uk-UA"/>
        </w:rPr>
        <w:t>Гриневич Людмил</w:t>
      </w:r>
      <w:r w:rsidR="0079671B">
        <w:rPr>
          <w:rFonts w:ascii="Arial" w:hAnsi="Arial" w:cs="Arial"/>
          <w:b/>
          <w:sz w:val="24"/>
          <w:szCs w:val="24"/>
          <w:lang w:val="uk-UA"/>
        </w:rPr>
        <w:t>а</w:t>
      </w:r>
      <w:r w:rsidR="0079671B" w:rsidRPr="0079671B">
        <w:rPr>
          <w:rFonts w:ascii="Arial" w:hAnsi="Arial" w:cs="Arial"/>
          <w:b/>
          <w:sz w:val="24"/>
          <w:szCs w:val="24"/>
          <w:lang w:val="uk-UA"/>
        </w:rPr>
        <w:t xml:space="preserve"> Володимирівн</w:t>
      </w:r>
      <w:r w:rsidR="0079671B">
        <w:rPr>
          <w:rFonts w:ascii="Arial" w:hAnsi="Arial" w:cs="Arial"/>
          <w:b/>
          <w:sz w:val="24"/>
          <w:szCs w:val="24"/>
          <w:lang w:val="uk-UA"/>
        </w:rPr>
        <w:t>а</w:t>
      </w:r>
      <w:r w:rsidR="0079671B">
        <w:rPr>
          <w:rFonts w:ascii="Arial" w:hAnsi="Arial" w:cs="Arial"/>
          <w:sz w:val="24"/>
          <w:szCs w:val="24"/>
          <w:lang w:val="uk-UA"/>
        </w:rPr>
        <w:t xml:space="preserve">, провідний науковий співробітник Інституту </w:t>
      </w:r>
      <w:proofErr w:type="spellStart"/>
      <w:r w:rsidR="0079671B">
        <w:rPr>
          <w:rFonts w:ascii="Arial" w:hAnsi="Arial" w:cs="Arial"/>
          <w:sz w:val="24"/>
          <w:szCs w:val="24"/>
          <w:lang w:val="uk-UA"/>
        </w:rPr>
        <w:t>сторії</w:t>
      </w:r>
      <w:proofErr w:type="spellEnd"/>
      <w:r w:rsidR="0079671B">
        <w:rPr>
          <w:rFonts w:ascii="Arial" w:hAnsi="Arial" w:cs="Arial"/>
          <w:sz w:val="24"/>
          <w:szCs w:val="24"/>
          <w:lang w:val="uk-UA"/>
        </w:rPr>
        <w:t xml:space="preserve"> України Національної академії наук України, директор Українського науково-дослідного та освітнього центру вивчення Голодомору (</w:t>
      </w:r>
      <w:proofErr w:type="spellStart"/>
      <w:r w:rsidR="0079671B">
        <w:rPr>
          <w:rFonts w:ascii="Arial" w:hAnsi="Arial" w:cs="Arial"/>
          <w:sz w:val="24"/>
          <w:szCs w:val="24"/>
        </w:rPr>
        <w:t>HREC</w:t>
      </w:r>
      <w:proofErr w:type="spellEnd"/>
      <w:r w:rsidR="0079671B" w:rsidRPr="008F52A5">
        <w:rPr>
          <w:rFonts w:ascii="Arial" w:hAnsi="Arial" w:cs="Arial"/>
          <w:sz w:val="24"/>
          <w:szCs w:val="24"/>
          <w:lang w:val="ru-RU"/>
        </w:rPr>
        <w:t xml:space="preserve"> </w:t>
      </w:r>
      <w:r w:rsidR="0079671B">
        <w:rPr>
          <w:rFonts w:ascii="Arial" w:hAnsi="Arial" w:cs="Arial"/>
          <w:sz w:val="24"/>
          <w:szCs w:val="24"/>
        </w:rPr>
        <w:t>in</w:t>
      </w:r>
      <w:r w:rsidR="0079671B" w:rsidRPr="008F52A5">
        <w:rPr>
          <w:rFonts w:ascii="Arial" w:hAnsi="Arial" w:cs="Arial"/>
          <w:sz w:val="24"/>
          <w:szCs w:val="24"/>
          <w:lang w:val="ru-RU"/>
        </w:rPr>
        <w:t xml:space="preserve"> </w:t>
      </w:r>
      <w:r w:rsidR="0079671B">
        <w:rPr>
          <w:rFonts w:ascii="Arial" w:hAnsi="Arial" w:cs="Arial"/>
          <w:sz w:val="24"/>
          <w:szCs w:val="24"/>
        </w:rPr>
        <w:t>Ukraine</w:t>
      </w:r>
      <w:r w:rsidR="0079671B">
        <w:rPr>
          <w:rFonts w:ascii="Arial" w:hAnsi="Arial" w:cs="Arial"/>
          <w:sz w:val="24"/>
          <w:szCs w:val="24"/>
          <w:lang w:val="uk-UA"/>
        </w:rPr>
        <w:t>)   (</w:t>
      </w:r>
      <w:r w:rsidR="0079671B" w:rsidRPr="008F52A5">
        <w:rPr>
          <w:rFonts w:ascii="Arial" w:hAnsi="Arial" w:cs="Arial"/>
          <w:sz w:val="24"/>
          <w:szCs w:val="24"/>
          <w:lang w:val="uk-UA"/>
        </w:rPr>
        <w:t>голова Робочої групи</w:t>
      </w:r>
      <w:r w:rsidR="0079671B">
        <w:rPr>
          <w:rFonts w:ascii="Arial" w:hAnsi="Arial" w:cs="Arial"/>
          <w:sz w:val="24"/>
          <w:szCs w:val="24"/>
          <w:lang w:val="uk-UA"/>
        </w:rPr>
        <w:t xml:space="preserve">), </w:t>
      </w:r>
      <w:proofErr w:type="spellStart"/>
      <w:r w:rsidR="0079671B" w:rsidRPr="0079671B">
        <w:rPr>
          <w:rFonts w:ascii="Arial" w:hAnsi="Arial" w:cs="Arial"/>
          <w:b/>
          <w:sz w:val="24"/>
          <w:szCs w:val="24"/>
          <w:lang w:val="uk-UA"/>
        </w:rPr>
        <w:t>Арістов</w:t>
      </w:r>
      <w:proofErr w:type="spellEnd"/>
      <w:r w:rsidR="0079671B" w:rsidRPr="0079671B">
        <w:rPr>
          <w:rFonts w:ascii="Arial" w:hAnsi="Arial" w:cs="Arial"/>
          <w:b/>
          <w:sz w:val="24"/>
          <w:szCs w:val="24"/>
          <w:lang w:val="uk-UA"/>
        </w:rPr>
        <w:t xml:space="preserve"> Вадим Юрійович</w:t>
      </w:r>
      <w:r w:rsidR="0079671B">
        <w:rPr>
          <w:rFonts w:ascii="Arial" w:hAnsi="Arial" w:cs="Arial"/>
          <w:sz w:val="24"/>
          <w:szCs w:val="24"/>
          <w:lang w:val="uk-UA"/>
        </w:rPr>
        <w:t xml:space="preserve">, старший науковий співробітник Інституту </w:t>
      </w:r>
      <w:proofErr w:type="spellStart"/>
      <w:r w:rsidR="0079671B">
        <w:rPr>
          <w:rFonts w:ascii="Arial" w:hAnsi="Arial" w:cs="Arial"/>
          <w:sz w:val="24"/>
          <w:szCs w:val="24"/>
          <w:lang w:val="uk-UA"/>
        </w:rPr>
        <w:t>сторії</w:t>
      </w:r>
      <w:proofErr w:type="spellEnd"/>
      <w:r w:rsidR="0079671B">
        <w:rPr>
          <w:rFonts w:ascii="Arial" w:hAnsi="Arial" w:cs="Arial"/>
          <w:sz w:val="24"/>
          <w:szCs w:val="24"/>
          <w:lang w:val="uk-UA"/>
        </w:rPr>
        <w:t xml:space="preserve"> України Національної академії наук України, кандидат історичних наук; </w:t>
      </w:r>
      <w:r w:rsidR="008F52A5" w:rsidRPr="008F52A5">
        <w:rPr>
          <w:rFonts w:ascii="Arial" w:hAnsi="Arial" w:cs="Arial"/>
          <w:b/>
          <w:sz w:val="24"/>
          <w:szCs w:val="24"/>
          <w:lang w:val="uk-UA"/>
        </w:rPr>
        <w:t>Бабенко</w:t>
      </w:r>
      <w:r w:rsidR="008F52A5">
        <w:rPr>
          <w:rFonts w:ascii="Arial" w:hAnsi="Arial" w:cs="Arial"/>
          <w:sz w:val="24"/>
          <w:szCs w:val="24"/>
          <w:lang w:val="uk-UA"/>
        </w:rPr>
        <w:t xml:space="preserve"> </w:t>
      </w:r>
      <w:r w:rsidR="0079671B" w:rsidRPr="0079671B">
        <w:rPr>
          <w:rFonts w:ascii="Arial" w:hAnsi="Arial" w:cs="Arial"/>
          <w:b/>
          <w:sz w:val="24"/>
          <w:szCs w:val="24"/>
          <w:lang w:val="uk-UA"/>
        </w:rPr>
        <w:t>Артур Борисович</w:t>
      </w:r>
      <w:r w:rsidR="0079671B">
        <w:rPr>
          <w:rFonts w:ascii="Arial" w:hAnsi="Arial" w:cs="Arial"/>
          <w:sz w:val="24"/>
          <w:szCs w:val="24"/>
          <w:lang w:val="uk-UA"/>
        </w:rPr>
        <w:t xml:space="preserve">, вчитель історії Печерської гімназії № 75 Печерського району м. Києва, </w:t>
      </w:r>
      <w:proofErr w:type="spellStart"/>
      <w:r w:rsidR="0079671B" w:rsidRPr="0079671B">
        <w:rPr>
          <w:rFonts w:ascii="Arial" w:hAnsi="Arial" w:cs="Arial"/>
          <w:b/>
          <w:sz w:val="24"/>
          <w:szCs w:val="24"/>
          <w:lang w:val="uk-UA"/>
        </w:rPr>
        <w:t>Баханов</w:t>
      </w:r>
      <w:proofErr w:type="spellEnd"/>
      <w:r w:rsidR="0079671B" w:rsidRPr="0079671B">
        <w:rPr>
          <w:rFonts w:ascii="Arial" w:hAnsi="Arial" w:cs="Arial"/>
          <w:b/>
          <w:sz w:val="24"/>
          <w:szCs w:val="24"/>
          <w:lang w:val="uk-UA"/>
        </w:rPr>
        <w:t xml:space="preserve"> Костянтин Олексійович</w:t>
      </w:r>
      <w:r w:rsidR="0079671B">
        <w:rPr>
          <w:rFonts w:ascii="Arial" w:hAnsi="Arial" w:cs="Arial"/>
          <w:sz w:val="24"/>
          <w:szCs w:val="24"/>
          <w:lang w:val="uk-UA"/>
        </w:rPr>
        <w:t xml:space="preserve">, професор Львівського обласного інституту післядипломної освіти, доктор педагогічних наук; </w:t>
      </w:r>
      <w:r w:rsidR="0079671B" w:rsidRPr="0079671B">
        <w:rPr>
          <w:rFonts w:ascii="Arial" w:hAnsi="Arial" w:cs="Arial"/>
          <w:b/>
          <w:sz w:val="24"/>
          <w:szCs w:val="24"/>
          <w:lang w:val="uk-UA"/>
        </w:rPr>
        <w:t>Гладун Олександр Миколайович</w:t>
      </w:r>
      <w:r w:rsidR="0079671B">
        <w:rPr>
          <w:rFonts w:ascii="Arial" w:hAnsi="Arial" w:cs="Arial"/>
          <w:sz w:val="24"/>
          <w:szCs w:val="24"/>
          <w:lang w:val="uk-UA"/>
        </w:rPr>
        <w:t xml:space="preserve">, заступник директора Інституту демографії та соціальних досліджень імені М. В. </w:t>
      </w:r>
      <w:proofErr w:type="spellStart"/>
      <w:r w:rsidR="0079671B">
        <w:rPr>
          <w:rFonts w:ascii="Arial" w:hAnsi="Arial" w:cs="Arial"/>
          <w:sz w:val="24"/>
          <w:szCs w:val="24"/>
          <w:lang w:val="uk-UA"/>
        </w:rPr>
        <w:t>Птухи</w:t>
      </w:r>
      <w:proofErr w:type="spellEnd"/>
      <w:r w:rsidR="0079671B">
        <w:rPr>
          <w:rFonts w:ascii="Arial" w:hAnsi="Arial" w:cs="Arial"/>
          <w:sz w:val="24"/>
          <w:szCs w:val="24"/>
          <w:lang w:val="uk-UA"/>
        </w:rPr>
        <w:t xml:space="preserve"> Національної академії наук України, член-кореспондент Національної академії наук України, старший науковий співробітник, доктор економічних наук; </w:t>
      </w:r>
      <w:proofErr w:type="spellStart"/>
      <w:r w:rsidR="00064C06" w:rsidRPr="00064C06">
        <w:rPr>
          <w:rFonts w:ascii="Arial" w:hAnsi="Arial" w:cs="Arial"/>
          <w:b/>
          <w:sz w:val="24"/>
          <w:szCs w:val="24"/>
          <w:lang w:val="uk-UA"/>
        </w:rPr>
        <w:t>Гирич</w:t>
      </w:r>
      <w:proofErr w:type="spellEnd"/>
      <w:r w:rsidR="00064C06" w:rsidRPr="00064C06">
        <w:rPr>
          <w:rFonts w:ascii="Arial" w:hAnsi="Arial" w:cs="Arial"/>
          <w:b/>
          <w:sz w:val="24"/>
          <w:szCs w:val="24"/>
          <w:lang w:val="uk-UA"/>
        </w:rPr>
        <w:t xml:space="preserve"> Ігор Борисович</w:t>
      </w:r>
      <w:r w:rsidR="00064C06">
        <w:rPr>
          <w:rFonts w:ascii="Arial" w:hAnsi="Arial" w:cs="Arial"/>
          <w:sz w:val="24"/>
          <w:szCs w:val="24"/>
          <w:lang w:val="uk-UA"/>
        </w:rPr>
        <w:t>, завідувач відділу Інституту української археографії та джерелознавства імені Михайла Грушевського</w:t>
      </w:r>
      <w:r w:rsidR="00064C06" w:rsidRPr="00064C06">
        <w:rPr>
          <w:rFonts w:ascii="Arial" w:hAnsi="Arial" w:cs="Arial"/>
          <w:sz w:val="24"/>
          <w:szCs w:val="24"/>
          <w:lang w:val="uk-UA"/>
        </w:rPr>
        <w:t xml:space="preserve"> </w:t>
      </w:r>
      <w:r w:rsidR="00064C06">
        <w:rPr>
          <w:rFonts w:ascii="Arial" w:hAnsi="Arial" w:cs="Arial"/>
          <w:sz w:val="24"/>
          <w:szCs w:val="24"/>
          <w:lang w:val="uk-UA"/>
        </w:rPr>
        <w:t xml:space="preserve">Національної академії наук України, доктор історичних </w:t>
      </w:r>
      <w:r w:rsidR="00064C06">
        <w:rPr>
          <w:rFonts w:ascii="Arial" w:hAnsi="Arial" w:cs="Arial"/>
          <w:sz w:val="24"/>
          <w:szCs w:val="24"/>
          <w:lang w:val="uk-UA"/>
        </w:rPr>
        <w:lastRenderedPageBreak/>
        <w:t xml:space="preserve">наук; </w:t>
      </w:r>
      <w:r w:rsidR="00064C06" w:rsidRPr="00064C06">
        <w:rPr>
          <w:rFonts w:ascii="Arial" w:hAnsi="Arial" w:cs="Arial"/>
          <w:b/>
          <w:sz w:val="24"/>
          <w:szCs w:val="24"/>
          <w:lang w:val="uk-UA"/>
        </w:rPr>
        <w:t>Гриневич Владислав Анатолійович</w:t>
      </w:r>
      <w:r w:rsidR="00064C06">
        <w:rPr>
          <w:rFonts w:ascii="Arial" w:hAnsi="Arial" w:cs="Arial"/>
          <w:sz w:val="24"/>
          <w:szCs w:val="24"/>
          <w:lang w:val="uk-UA"/>
        </w:rPr>
        <w:t xml:space="preserve">, провідний науковий </w:t>
      </w:r>
      <w:proofErr w:type="spellStart"/>
      <w:r w:rsidR="00064C06">
        <w:rPr>
          <w:rFonts w:ascii="Arial" w:hAnsi="Arial" w:cs="Arial"/>
          <w:sz w:val="24"/>
          <w:szCs w:val="24"/>
          <w:lang w:val="uk-UA"/>
        </w:rPr>
        <w:t>співпробітник</w:t>
      </w:r>
      <w:proofErr w:type="spellEnd"/>
      <w:r w:rsidR="00064C06">
        <w:rPr>
          <w:rFonts w:ascii="Arial" w:hAnsi="Arial" w:cs="Arial"/>
          <w:sz w:val="24"/>
          <w:szCs w:val="24"/>
          <w:lang w:val="uk-UA"/>
        </w:rPr>
        <w:t xml:space="preserve"> Інституту політичних і етнонаціональних досліджень ім. І. Кураса, доктор політичних наук; </w:t>
      </w:r>
      <w:r w:rsidR="00064C06" w:rsidRPr="005765C8">
        <w:rPr>
          <w:rFonts w:ascii="Arial" w:hAnsi="Arial" w:cs="Arial"/>
          <w:b/>
          <w:sz w:val="24"/>
          <w:szCs w:val="24"/>
          <w:lang w:val="uk-UA"/>
        </w:rPr>
        <w:t>Євтушенко Раїса Іванівна</w:t>
      </w:r>
      <w:r w:rsidR="00064C06">
        <w:rPr>
          <w:rFonts w:ascii="Arial" w:hAnsi="Arial" w:cs="Arial"/>
          <w:sz w:val="24"/>
          <w:szCs w:val="24"/>
          <w:lang w:val="uk-UA"/>
        </w:rPr>
        <w:t>, головний спеціаліст</w:t>
      </w:r>
      <w:r w:rsidR="005765C8">
        <w:rPr>
          <w:rFonts w:ascii="Arial" w:hAnsi="Arial" w:cs="Arial"/>
          <w:sz w:val="24"/>
          <w:szCs w:val="24"/>
          <w:lang w:val="uk-UA"/>
        </w:rPr>
        <w:t xml:space="preserve"> Головного управління загальної середньої та дошкільної освіти директорату дошкільної, шкільної, позашкільної та інклюзивної освіти Міністерства освіти і науки України; </w:t>
      </w:r>
      <w:proofErr w:type="spellStart"/>
      <w:r w:rsidR="005765C8" w:rsidRPr="005765C8">
        <w:rPr>
          <w:rFonts w:ascii="Arial" w:hAnsi="Arial" w:cs="Arial"/>
          <w:b/>
          <w:sz w:val="24"/>
          <w:szCs w:val="24"/>
          <w:lang w:val="uk-UA"/>
        </w:rPr>
        <w:t>Малієнко</w:t>
      </w:r>
      <w:proofErr w:type="spellEnd"/>
      <w:r w:rsidR="005765C8" w:rsidRPr="005765C8">
        <w:rPr>
          <w:rFonts w:ascii="Arial" w:hAnsi="Arial" w:cs="Arial"/>
          <w:b/>
          <w:sz w:val="24"/>
          <w:szCs w:val="24"/>
          <w:lang w:val="uk-UA"/>
        </w:rPr>
        <w:t xml:space="preserve"> Юлія Борисівна</w:t>
      </w:r>
      <w:r w:rsidR="005765C8">
        <w:rPr>
          <w:rFonts w:ascii="Arial" w:hAnsi="Arial" w:cs="Arial"/>
          <w:sz w:val="24"/>
          <w:szCs w:val="24"/>
          <w:lang w:val="uk-UA"/>
        </w:rPr>
        <w:t xml:space="preserve">, старший науковий співробітник відділу суспільствознавчої освіти Інституту педагогіки Національної академії педагогічних наук України, кандидат педагогічних наук; </w:t>
      </w:r>
      <w:r w:rsidR="005765C8" w:rsidRPr="005765C8">
        <w:rPr>
          <w:rFonts w:ascii="Arial" w:hAnsi="Arial" w:cs="Arial"/>
          <w:b/>
          <w:sz w:val="24"/>
          <w:szCs w:val="24"/>
          <w:lang w:val="uk-UA"/>
        </w:rPr>
        <w:t>Мудрий Мар’ян Михайлович</w:t>
      </w:r>
      <w:r w:rsidR="005765C8">
        <w:rPr>
          <w:rFonts w:ascii="Arial" w:hAnsi="Arial" w:cs="Arial"/>
          <w:sz w:val="24"/>
          <w:szCs w:val="24"/>
          <w:lang w:val="uk-UA"/>
        </w:rPr>
        <w:t xml:space="preserve">, доцент Львівського національного університету імені Івана Франка, кандидат історичних наук;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Островський Валерій Васильович</w:t>
      </w:r>
      <w:r w:rsidR="00CA2067">
        <w:rPr>
          <w:rFonts w:ascii="Arial" w:hAnsi="Arial" w:cs="Arial"/>
          <w:sz w:val="24"/>
          <w:szCs w:val="24"/>
          <w:lang w:val="uk-UA"/>
        </w:rPr>
        <w:t xml:space="preserve">, в. о. доцента Івано-Франківського обласного інституту післядипломної педагогічної освіти, кандидат історичних наук;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Павлов Василь Борисович</w:t>
      </w:r>
      <w:r w:rsidR="00CA2067">
        <w:rPr>
          <w:rFonts w:ascii="Arial" w:hAnsi="Arial" w:cs="Arial"/>
          <w:sz w:val="24"/>
          <w:szCs w:val="24"/>
          <w:lang w:val="uk-UA"/>
        </w:rPr>
        <w:t xml:space="preserve">, керівник експертної групи військових зв’язків з громадськістю Директорату інформаційної політики в сфері оборони та стратегічних комунікацій Міністерства оборони України;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Пастушенко Роман Ярославович</w:t>
      </w:r>
      <w:r w:rsidR="00CA2067">
        <w:rPr>
          <w:rFonts w:ascii="Arial" w:hAnsi="Arial" w:cs="Arial"/>
          <w:sz w:val="24"/>
          <w:szCs w:val="24"/>
          <w:lang w:val="uk-UA"/>
        </w:rPr>
        <w:t xml:space="preserve">, заступник директора Львівського обласного Будинку вчителя;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Сокирко Олексій Григорович</w:t>
      </w:r>
      <w:r w:rsidR="00CA2067">
        <w:rPr>
          <w:rFonts w:ascii="Arial" w:hAnsi="Arial" w:cs="Arial"/>
          <w:sz w:val="24"/>
          <w:szCs w:val="24"/>
          <w:lang w:val="uk-UA"/>
        </w:rPr>
        <w:t xml:space="preserve">, доцент історичного факультету Київського національного університету імені Тараса Шевченка, кандидат історичних наук;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Старченко Наталія Петрівна</w:t>
      </w:r>
      <w:r w:rsidR="00CA2067">
        <w:rPr>
          <w:rFonts w:ascii="Arial" w:hAnsi="Arial" w:cs="Arial"/>
          <w:sz w:val="24"/>
          <w:szCs w:val="24"/>
          <w:lang w:val="uk-UA"/>
        </w:rPr>
        <w:t xml:space="preserve">, старший науковий співробітник Інституту української археографії та джерелознавства імені Михайла Грушевського Національної академії наук України, доктор історичних наук; </w:t>
      </w:r>
      <w:r w:rsidR="00CA2067" w:rsidRPr="00CA2067">
        <w:rPr>
          <w:rFonts w:ascii="Arial" w:hAnsi="Arial" w:cs="Arial"/>
          <w:b/>
          <w:sz w:val="24"/>
          <w:szCs w:val="24"/>
          <w:lang w:val="uk-UA"/>
        </w:rPr>
        <w:t>Щупак Ігор Якович</w:t>
      </w:r>
      <w:r w:rsidR="00CA2067">
        <w:rPr>
          <w:rFonts w:ascii="Arial" w:hAnsi="Arial" w:cs="Arial"/>
          <w:sz w:val="24"/>
          <w:szCs w:val="24"/>
          <w:lang w:val="uk-UA"/>
        </w:rPr>
        <w:t>, директор Українського інституту вивчення Голокосту «</w:t>
      </w:r>
      <w:proofErr w:type="spellStart"/>
      <w:r w:rsidR="00CA2067">
        <w:rPr>
          <w:rFonts w:ascii="Arial" w:hAnsi="Arial" w:cs="Arial"/>
          <w:sz w:val="24"/>
          <w:szCs w:val="24"/>
          <w:lang w:val="uk-UA"/>
        </w:rPr>
        <w:t>Ткума</w:t>
      </w:r>
      <w:proofErr w:type="spellEnd"/>
      <w:r w:rsidR="00CA2067">
        <w:rPr>
          <w:rFonts w:ascii="Arial" w:hAnsi="Arial" w:cs="Arial"/>
          <w:sz w:val="24"/>
          <w:szCs w:val="24"/>
          <w:lang w:val="uk-UA"/>
        </w:rPr>
        <w:t xml:space="preserve">», член Ради директорів </w:t>
      </w:r>
      <w:proofErr w:type="spellStart"/>
      <w:r w:rsidR="00CA2067">
        <w:rPr>
          <w:rFonts w:ascii="Arial" w:hAnsi="Arial" w:cs="Arial"/>
          <w:sz w:val="24"/>
          <w:szCs w:val="24"/>
        </w:rPr>
        <w:t>UJE</w:t>
      </w:r>
      <w:proofErr w:type="spellEnd"/>
      <w:r w:rsidR="00CA2067">
        <w:rPr>
          <w:rFonts w:ascii="Arial" w:hAnsi="Arial" w:cs="Arial"/>
          <w:sz w:val="24"/>
          <w:szCs w:val="24"/>
          <w:lang w:val="uk-UA"/>
        </w:rPr>
        <w:t>, кандидат історичних наук</w:t>
      </w:r>
    </w:p>
    <w:p w14:paraId="5352F131" w14:textId="77777777" w:rsidR="00E70FE5" w:rsidRPr="005765C8" w:rsidRDefault="00E70FE5" w:rsidP="00284096">
      <w:pPr>
        <w:spacing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E70FE5" w:rsidRPr="005765C8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831" w14:textId="77777777" w:rsidR="00D707F7" w:rsidRDefault="00D707F7" w:rsidP="00E70FE5">
      <w:pPr>
        <w:spacing w:after="0" w:line="240" w:lineRule="auto"/>
      </w:pPr>
      <w:r>
        <w:separator/>
      </w:r>
    </w:p>
  </w:endnote>
  <w:endnote w:type="continuationSeparator" w:id="0">
    <w:p w14:paraId="33185DE9" w14:textId="77777777" w:rsidR="00D707F7" w:rsidRDefault="00D707F7" w:rsidP="00E7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E816" w14:textId="77777777" w:rsidR="00D707F7" w:rsidRDefault="00D707F7" w:rsidP="00E70FE5">
      <w:pPr>
        <w:spacing w:after="0" w:line="240" w:lineRule="auto"/>
      </w:pPr>
      <w:r>
        <w:separator/>
      </w:r>
    </w:p>
  </w:footnote>
  <w:footnote w:type="continuationSeparator" w:id="0">
    <w:p w14:paraId="01A5E202" w14:textId="77777777" w:rsidR="00D707F7" w:rsidRDefault="00D707F7" w:rsidP="00E7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1"/>
      <w:gridCol w:w="3230"/>
      <w:gridCol w:w="3228"/>
    </w:tblGrid>
    <w:tr w:rsidR="00E70FE5" w14:paraId="26469F1A" w14:textId="77777777">
      <w:trPr>
        <w:trHeight w:val="720"/>
      </w:trPr>
      <w:tc>
        <w:tcPr>
          <w:tcW w:w="1667" w:type="pct"/>
        </w:tcPr>
        <w:p w14:paraId="0B19650E" w14:textId="77777777" w:rsidR="00E70FE5" w:rsidRDefault="00E70FE5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14:paraId="68468DE5" w14:textId="77777777" w:rsidR="00E70FE5" w:rsidRDefault="00E70FE5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5BE72CA" w14:textId="77777777" w:rsidR="00E70FE5" w:rsidRDefault="00E70FE5">
          <w:pPr>
            <w:pStyle w:val="a3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314957" w:rsidRPr="00314957">
            <w:rPr>
              <w:noProof/>
              <w:color w:val="5B9BD5" w:themeColor="accent1"/>
              <w:sz w:val="24"/>
              <w:szCs w:val="24"/>
              <w:lang w:val="ru-RU"/>
            </w:rPr>
            <w:t>29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7E527BB0" w14:textId="77777777" w:rsidR="00E70FE5" w:rsidRDefault="00E70F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E7"/>
    <w:rsid w:val="00064C06"/>
    <w:rsid w:val="000A3CC2"/>
    <w:rsid w:val="00284096"/>
    <w:rsid w:val="00314957"/>
    <w:rsid w:val="00341B37"/>
    <w:rsid w:val="00416604"/>
    <w:rsid w:val="005765C8"/>
    <w:rsid w:val="005A7575"/>
    <w:rsid w:val="00732D5E"/>
    <w:rsid w:val="007666BF"/>
    <w:rsid w:val="0079671B"/>
    <w:rsid w:val="00842C13"/>
    <w:rsid w:val="008F52A5"/>
    <w:rsid w:val="008F6AEC"/>
    <w:rsid w:val="009409E1"/>
    <w:rsid w:val="00983987"/>
    <w:rsid w:val="00A96D46"/>
    <w:rsid w:val="00AD5DD3"/>
    <w:rsid w:val="00BB37F5"/>
    <w:rsid w:val="00CA2067"/>
    <w:rsid w:val="00D414C7"/>
    <w:rsid w:val="00D707F7"/>
    <w:rsid w:val="00E70FE5"/>
    <w:rsid w:val="00F16DE7"/>
    <w:rsid w:val="00F364A7"/>
    <w:rsid w:val="00F67282"/>
    <w:rsid w:val="00F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69B"/>
  <w15:chartTrackingRefBased/>
  <w15:docId w15:val="{2A6CB185-59DA-4592-A624-3E3F60E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70FE5"/>
  </w:style>
  <w:style w:type="paragraph" w:styleId="a5">
    <w:name w:val="footer"/>
    <w:basedOn w:val="a"/>
    <w:link w:val="a6"/>
    <w:uiPriority w:val="99"/>
    <w:unhideWhenUsed/>
    <w:rsid w:val="00E70F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70FE5"/>
  </w:style>
  <w:style w:type="paragraph" w:styleId="a7">
    <w:name w:val="Balloon Text"/>
    <w:basedOn w:val="a"/>
    <w:link w:val="a8"/>
    <w:uiPriority w:val="99"/>
    <w:semiHidden/>
    <w:unhideWhenUsed/>
    <w:rsid w:val="00CA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A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93D7-3F98-4C35-BAE4-908FE19F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39028</Words>
  <Characters>22247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Hrynevych</dc:creator>
  <cp:keywords/>
  <dc:description/>
  <cp:lastModifiedBy>AsusVivo</cp:lastModifiedBy>
  <cp:revision>2</cp:revision>
  <cp:lastPrinted>2023-06-05T04:28:00Z</cp:lastPrinted>
  <dcterms:created xsi:type="dcterms:W3CDTF">2023-08-22T08:47:00Z</dcterms:created>
  <dcterms:modified xsi:type="dcterms:W3CDTF">2023-08-22T08:47:00Z</dcterms:modified>
</cp:coreProperties>
</file>